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E8" w:rsidRDefault="003927E8" w:rsidP="003927E8">
      <w:pPr>
        <w:keepNext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Гвоздецкая 2020\Гвоздецкая\Федеральные стандарты\программы 2020-21\программы для сайта\Программы скан первый лист\стрельба ДОП 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воздецкая 2020\Гвоздецкая\Федеральные стандарты\программы 2020-21\программы для сайта\Программы скан первый лист\стрельба ДОП 20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366EA" w:rsidRDefault="00FC2B9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tbl>
      <w:tblPr>
        <w:tblStyle w:val="af8"/>
        <w:tblW w:w="9571" w:type="dxa"/>
        <w:tblLook w:val="04A0"/>
      </w:tblPr>
      <w:tblGrid>
        <w:gridCol w:w="8635"/>
        <w:gridCol w:w="936"/>
      </w:tblGrid>
      <w:tr w:rsidR="003366EA"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6EA" w:rsidRDefault="00FC2B9A">
            <w:pPr>
              <w:pStyle w:val="af1"/>
              <w:pageBreakBefore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3366EA" w:rsidRDefault="00FC2B9A">
            <w:pPr>
              <w:pStyle w:val="af1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</w:p>
          <w:p w:rsidR="003366EA" w:rsidRDefault="003366EA">
            <w:pPr>
              <w:pStyle w:val="af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6EA" w:rsidRDefault="00FC2B9A">
            <w:pPr>
              <w:pStyle w:val="af1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3366EA" w:rsidRDefault="003366EA">
            <w:pPr>
              <w:pStyle w:val="af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6EA" w:rsidRDefault="00FC2B9A">
            <w:pPr>
              <w:pStyle w:val="af1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часть</w:t>
            </w:r>
          </w:p>
          <w:p w:rsidR="003366EA" w:rsidRDefault="00FC2B9A">
            <w:pPr>
              <w:pStyle w:val="af1"/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работы по предметным областям</w:t>
            </w:r>
          </w:p>
          <w:p w:rsidR="003366EA" w:rsidRDefault="00FC2B9A">
            <w:pPr>
              <w:pStyle w:val="af1"/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  <w:p w:rsidR="003366EA" w:rsidRDefault="00FC2B9A">
            <w:pPr>
              <w:pStyle w:val="af1"/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в процессе реализации Программы</w:t>
            </w:r>
          </w:p>
          <w:p w:rsidR="003366EA" w:rsidRDefault="00FC2B9A">
            <w:pPr>
              <w:pStyle w:val="af1"/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максимальных тренировочных нагрузок</w:t>
            </w:r>
          </w:p>
          <w:p w:rsidR="003366EA" w:rsidRDefault="003366EA">
            <w:pPr>
              <w:pStyle w:val="af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6EA" w:rsidRDefault="00FC2B9A">
            <w:pPr>
              <w:pStyle w:val="af1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контроля и зачетные требования</w:t>
            </w:r>
          </w:p>
          <w:p w:rsidR="003366EA" w:rsidRDefault="00FC2B9A">
            <w:pPr>
              <w:pStyle w:val="af1"/>
              <w:numPr>
                <w:ilvl w:val="1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Программные требования к обучающимся процессе реализации Программы</w:t>
            </w:r>
          </w:p>
          <w:p w:rsidR="003366EA" w:rsidRDefault="00FC2B9A">
            <w:pPr>
              <w:pStyle w:val="af1"/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контрольных упражнений для оценки результатов освоения Программы</w:t>
            </w:r>
          </w:p>
          <w:p w:rsidR="003366EA" w:rsidRDefault="00FC2B9A">
            <w:pPr>
              <w:pStyle w:val="af1"/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организации промежуточной и итоговой аттестации обучающихся</w:t>
            </w:r>
          </w:p>
          <w:p w:rsidR="003366EA" w:rsidRDefault="003366EA">
            <w:pPr>
              <w:pStyle w:val="af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6EA" w:rsidRDefault="00FC2B9A">
            <w:pPr>
              <w:pStyle w:val="af1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информационного обеспечения</w:t>
            </w:r>
          </w:p>
          <w:p w:rsidR="003366EA" w:rsidRDefault="003366EA">
            <w:pPr>
              <w:pStyle w:val="af1"/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6EA" w:rsidRDefault="003366EA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6EA" w:rsidRDefault="00FC2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66EA" w:rsidRDefault="003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EA" w:rsidRDefault="00FC2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6EA" w:rsidRDefault="003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EA" w:rsidRDefault="0044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66EA" w:rsidRDefault="0044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66EA" w:rsidRDefault="00FC2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66EA" w:rsidRDefault="0044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66EA" w:rsidRDefault="00FC2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66EA" w:rsidRDefault="003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EA" w:rsidRDefault="00FC2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66EA" w:rsidRDefault="00FC2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366EA" w:rsidRDefault="00FC2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366EA" w:rsidRDefault="003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EA" w:rsidRDefault="00FC2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66EA" w:rsidRDefault="003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EA" w:rsidRDefault="003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EA" w:rsidRDefault="00FC2B9A" w:rsidP="001A51E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366EA" w:rsidRDefault="003366E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6EA" w:rsidRDefault="00FC2B9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br w:type="page"/>
      </w:r>
    </w:p>
    <w:p w:rsidR="003366EA" w:rsidRDefault="00FC2B9A">
      <w:pPr>
        <w:pStyle w:val="af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366EA" w:rsidRDefault="00FC2B9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Пулевая стрельба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один из видов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стрелкового спорта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данном виде спорта стрельба производится из пневматических (4,5 мм), малокалиберных (5,6 мм) и крупнокалиберных (7,62 мм для винтовок и 7,62-9,65 мм для пистолетов) винтовок и пистолетов пулей. Подразделяется на стрельбу из пистолета, винтовки, стрельбу из винтовки по движущейся мишени.</w:t>
      </w:r>
    </w:p>
    <w:p w:rsidR="003366EA" w:rsidRDefault="00FC2B9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Стрелковый спорт, как таковой, один из древнейших прикладных видов спорта. Он берет свое начало от состязаний в стрельбе из </w:t>
      </w:r>
      <w:hyperlink r:id="rId10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лука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1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арбалета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появлением в середине XIV века </w:t>
      </w:r>
      <w:hyperlink r:id="rId12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огнестрельного оружия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начались состязания по стрельбе из </w:t>
      </w:r>
      <w:hyperlink r:id="rId13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гладкоствольных ружей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создание </w:t>
      </w:r>
      <w:hyperlink r:id="rId14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нарезного оружия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обусловило развитие пулевой стрельбы.</w:t>
      </w:r>
    </w:p>
    <w:p w:rsidR="003366EA" w:rsidRDefault="00FC2B9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в стрельбе из винтовки и пистолета были включены в программу первых </w:t>
      </w:r>
      <w:hyperlink r:id="rId15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Олимпийских игр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</w:t>
      </w:r>
      <w:hyperlink r:id="rId16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1896 году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hyperlink r:id="rId17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1897 года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чемпионаты мира по пулевой стрельбе. Одним из инициаторов включения соревнований по пулевой стрельбе в программу Олимпийских игр был </w:t>
      </w:r>
      <w:hyperlink r:id="rId18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Пьер де Кубертен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сам был семикратным чемпионом Франции по стрельбе из пистолета.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олимпийскую программу по стрельбе из винтовки входят 5 упражнений. И</w:t>
      </w:r>
      <w:r w:rsidR="00B75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них 2 женских (МВ-3х40, ВП-60) и 2 мужских (МВ-3х40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ВП-6</w:t>
      </w:r>
      <w:r w:rsidR="00B75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75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B30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смешанные пары</w:t>
      </w:r>
      <w:r w:rsidR="00B75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(мужчина +женщина) (ВП-40+40)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программе по стрельбе из пистолета также разыгрывается 5 комплектов медалей. Из </w:t>
      </w:r>
      <w:r w:rsidRPr="00006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них 2 </w:t>
      </w:r>
      <w:r w:rsidR="00B752B5" w:rsidRPr="00006DF9">
        <w:rPr>
          <w:rFonts w:ascii="Times New Roman" w:hAnsi="Times New Roman" w:cs="Times New Roman"/>
          <w:sz w:val="24"/>
          <w:szCs w:val="24"/>
          <w:shd w:val="clear" w:color="auto" w:fill="FFFFFF"/>
        </w:rPr>
        <w:t>женских (МП-60, ПП-60) и 2</w:t>
      </w:r>
      <w:r w:rsidRPr="00006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мужских (</w:t>
      </w:r>
      <w:r w:rsidR="00B752B5" w:rsidRPr="00006DF9">
        <w:rPr>
          <w:rFonts w:ascii="Times New Roman" w:hAnsi="Times New Roman" w:cs="Times New Roman"/>
          <w:sz w:val="24"/>
          <w:szCs w:val="24"/>
          <w:shd w:val="clear" w:color="auto" w:fill="FFFFFF"/>
        </w:rPr>
        <w:t>МП-60СС, ПП-60</w:t>
      </w:r>
      <w:r w:rsidRPr="00006D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752B5" w:rsidRPr="00006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B30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смешанные пары </w:t>
      </w:r>
      <w:r w:rsidR="00B752B5" w:rsidRPr="00006DF9">
        <w:rPr>
          <w:rFonts w:ascii="Times New Roman" w:hAnsi="Times New Roman" w:cs="Times New Roman"/>
          <w:sz w:val="24"/>
          <w:szCs w:val="24"/>
          <w:shd w:val="clear" w:color="auto" w:fill="FFFFFF"/>
        </w:rPr>
        <w:t>(мужчина+женщина) (ПП-40+40).</w:t>
      </w:r>
    </w:p>
    <w:p w:rsidR="003366EA" w:rsidRDefault="00FC2B9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России стрелковый спорт начал развиваться с конца </w:t>
      </w:r>
      <w:hyperlink r:id="rId19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XIX века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Первые соревнования прошли в </w:t>
      </w:r>
      <w:hyperlink r:id="rId20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Хабаровске</w:t>
        </w:r>
      </w:hyperlink>
      <w:r w:rsidR="00C17115">
        <w:t xml:space="preserve"> </w:t>
      </w:r>
      <w:hyperlink r:id="rId2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25 мая</w:t>
        </w:r>
      </w:hyperlink>
      <w:r w:rsidR="00C17115">
        <w:t xml:space="preserve"> </w:t>
      </w:r>
      <w:hyperlink r:id="rId22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1898 года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гарнизонном полигоне как народные состязания. В 1952 года команда СССР по пулевой стрельбе впервые принима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 участие в Олимпийских играх.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6EA" w:rsidRDefault="00FC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по виду спорта пулевая стрельба (далее Программа) составлена в соответствии с </w:t>
      </w:r>
    </w:p>
    <w:p w:rsidR="003366EA" w:rsidRDefault="00FC2B9A" w:rsidP="00C17115">
      <w:pPr>
        <w:numPr>
          <w:ilvl w:val="0"/>
          <w:numId w:val="17"/>
        </w:num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 Федеральным законом Российской Федерации от 29 декабря 2012 г. N 273-ФЗ «Об образовании в Российской Федерации»;</w:t>
      </w:r>
    </w:p>
    <w:p w:rsidR="003366EA" w:rsidRDefault="00FC2B9A" w:rsidP="00C17115">
      <w:pPr>
        <w:numPr>
          <w:ilvl w:val="0"/>
          <w:numId w:val="17"/>
        </w:num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 Федеральным законом от 14.12.2007 № 329-ФЗ «О физической культуре и спорте в Российской Федерации»;</w:t>
      </w:r>
    </w:p>
    <w:p w:rsidR="003366EA" w:rsidRDefault="00FC2B9A" w:rsidP="00C17115">
      <w:pPr>
        <w:numPr>
          <w:ilvl w:val="0"/>
          <w:numId w:val="17"/>
        </w:numPr>
        <w:spacing w:line="240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приказом Министерства образования и науки Российской Федерации № 1008 от 29 августа 2013 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366EA" w:rsidRDefault="00FC2B9A" w:rsidP="00C17115">
      <w:pPr>
        <w:numPr>
          <w:ilvl w:val="0"/>
          <w:numId w:val="17"/>
        </w:numPr>
        <w:spacing w:after="0" w:line="240" w:lineRule="auto"/>
        <w:ind w:left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приказом Министерства спорта Российской Федерации № 1125 от 27.12.2013 г.</w:t>
      </w:r>
    </w:p>
    <w:p w:rsidR="003366EA" w:rsidRDefault="00FC2B9A" w:rsidP="00C17115">
      <w:pPr>
        <w:pStyle w:val="af1"/>
        <w:numPr>
          <w:ilvl w:val="0"/>
          <w:numId w:val="17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города Ростова-на-Дону № 705 от 11.08.2015 г.;</w:t>
      </w:r>
    </w:p>
    <w:p w:rsidR="003366EA" w:rsidRDefault="00FC2B9A" w:rsidP="00C17115">
      <w:pPr>
        <w:pStyle w:val="af1"/>
        <w:numPr>
          <w:ilvl w:val="0"/>
          <w:numId w:val="17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C1711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Ростова-на-Дону № 153 от19.02.2016 г.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тренеров - преподавателей и обучающихся МБУ ДО ДЮСШ № 9.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 –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 посредством приобщения их к регулярным занятиям пулевой стрельбой.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</w:t>
      </w:r>
    </w:p>
    <w:p w:rsidR="003366EA" w:rsidRDefault="00FC2B9A" w:rsidP="00C17115">
      <w:pPr>
        <w:pStyle w:val="af1"/>
        <w:numPr>
          <w:ilvl w:val="0"/>
          <w:numId w:val="20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здоровья и закаливание организма обучающихся; </w:t>
      </w:r>
    </w:p>
    <w:p w:rsidR="003366EA" w:rsidRDefault="00FC2B9A" w:rsidP="00C17115">
      <w:pPr>
        <w:pStyle w:val="af1"/>
        <w:numPr>
          <w:ilvl w:val="0"/>
          <w:numId w:val="20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 мер безопасности при обращении с оружием и правил поведения в местах проведения стрельб, доведение их выполнения до автоматизма;</w:t>
      </w:r>
    </w:p>
    <w:p w:rsidR="003366EA" w:rsidRDefault="00FC2B9A" w:rsidP="00C17115">
      <w:pPr>
        <w:pStyle w:val="af1"/>
        <w:numPr>
          <w:ilvl w:val="0"/>
          <w:numId w:val="20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и освоение основных элементов техники выполнения выстрела, соединение их в единое действие, закрепление навыка по выполнению целостного выстрела;</w:t>
      </w:r>
    </w:p>
    <w:p w:rsidR="003366EA" w:rsidRDefault="00FC2B9A" w:rsidP="00C17115">
      <w:pPr>
        <w:pStyle w:val="af1"/>
        <w:numPr>
          <w:ilvl w:val="0"/>
          <w:numId w:val="20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черт характера, необходимых стрелку-спортсмену соответствующих нормам высокой морали, гражданской и спортивной этики; </w:t>
      </w:r>
    </w:p>
    <w:p w:rsidR="003366EA" w:rsidRDefault="00FC2B9A" w:rsidP="00C17115">
      <w:pPr>
        <w:pStyle w:val="af1"/>
        <w:numPr>
          <w:ilvl w:val="0"/>
          <w:numId w:val="20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материальной части оружия и приобретение навыков устранения неполадок; </w:t>
      </w:r>
    </w:p>
    <w:p w:rsidR="003366EA" w:rsidRDefault="00FC2B9A" w:rsidP="00C17115">
      <w:pPr>
        <w:numPr>
          <w:ilvl w:val="0"/>
          <w:numId w:val="20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профилактика асоциального поведения обучающихся;</w:t>
      </w:r>
    </w:p>
    <w:p w:rsidR="003366EA" w:rsidRDefault="00FC2B9A" w:rsidP="00C17115">
      <w:pPr>
        <w:numPr>
          <w:ilvl w:val="0"/>
          <w:numId w:val="20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личностно, профессионально и социально значимых целей.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обучение по Программе принимаются обучающиеся в возрасте 10-17 лет, не имеющие медицинских противопоказаний к занятиям пулевой стрельбой.</w:t>
      </w:r>
    </w:p>
    <w:p w:rsidR="003366EA" w:rsidRDefault="00FC2B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пояснительной записки; учебного плана, методической части; системы контроля и зачетных требований, перечня информационного обеспечения.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занятий по Программе осуществляется по спортивно-оздоровительному этапу  подготовки: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обучения по Программе – от 1 года до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3366EA" w:rsidRDefault="00FC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возраст обучающихся для зачисления, минимальное количество обучающихся, проходящих обучение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представлены в таблице 1.</w:t>
      </w:r>
    </w:p>
    <w:p w:rsidR="003366EA" w:rsidRDefault="00FC2B9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tbl>
      <w:tblPr>
        <w:tblStyle w:val="af8"/>
        <w:tblW w:w="9508" w:type="dxa"/>
        <w:tblLook w:val="04A0"/>
      </w:tblPr>
      <w:tblGrid>
        <w:gridCol w:w="2349"/>
        <w:gridCol w:w="2387"/>
        <w:gridCol w:w="2391"/>
        <w:gridCol w:w="2381"/>
      </w:tblGrid>
      <w:tr w:rsidR="003366EA">
        <w:trPr>
          <w:trHeight w:val="276"/>
        </w:trPr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3366EA" w:rsidRDefault="00FC2B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Этап подготовки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</w:tcPr>
          <w:p w:rsidR="003366EA" w:rsidRDefault="00FC2B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Наполняемость групп (минимальное количество человек в группе) </w:t>
            </w:r>
          </w:p>
        </w:tc>
        <w:tc>
          <w:tcPr>
            <w:tcW w:w="2391" w:type="dxa"/>
            <w:shd w:val="clear" w:color="auto" w:fill="auto"/>
            <w:tcMar>
              <w:left w:w="108" w:type="dxa"/>
            </w:tcMar>
          </w:tcPr>
          <w:p w:rsidR="003366EA" w:rsidRDefault="00FC2B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 групп (максимальное количество человек в группе)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3366EA" w:rsidRDefault="00FC2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объем тренировочный нагрузки (час/нед.)</w:t>
            </w:r>
          </w:p>
        </w:tc>
      </w:tr>
      <w:tr w:rsidR="003366EA" w:rsidTr="00B30C76">
        <w:trPr>
          <w:trHeight w:val="772"/>
        </w:trPr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3366EA" w:rsidRDefault="00FC2B9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Этап спортивно-оздоровительной подготовки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</w:tcMar>
            <w:vAlign w:val="center"/>
          </w:tcPr>
          <w:p w:rsidR="003366EA" w:rsidRPr="00B30C76" w:rsidRDefault="00FC2B9A" w:rsidP="00B30C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B30C76">
              <w:rPr>
                <w:rFonts w:ascii="Times New Roman" w:hAnsi="Times New Roman" w:cs="Times New Roman"/>
                <w:bCs/>
                <w:sz w:val="24"/>
                <w:szCs w:val="20"/>
              </w:rPr>
              <w:t>15</w:t>
            </w:r>
          </w:p>
        </w:tc>
        <w:tc>
          <w:tcPr>
            <w:tcW w:w="2391" w:type="dxa"/>
            <w:shd w:val="clear" w:color="auto" w:fill="auto"/>
            <w:tcMar>
              <w:left w:w="108" w:type="dxa"/>
            </w:tcMar>
            <w:vAlign w:val="center"/>
          </w:tcPr>
          <w:p w:rsidR="003366EA" w:rsidRPr="00B30C76" w:rsidRDefault="00FC2B9A" w:rsidP="00B30C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B30C76">
              <w:rPr>
                <w:rFonts w:ascii="Times New Roman" w:hAnsi="Times New Roman" w:cs="Times New Roman"/>
                <w:bCs/>
                <w:sz w:val="24"/>
                <w:szCs w:val="20"/>
              </w:rPr>
              <w:t>30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  <w:vAlign w:val="center"/>
          </w:tcPr>
          <w:p w:rsidR="003366EA" w:rsidRPr="00B30C76" w:rsidRDefault="00FC2B9A" w:rsidP="00B3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0C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</w:tbl>
    <w:p w:rsidR="003366EA" w:rsidRDefault="00FC2B9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Медицинские, возрастные и психофизические требования к обучающимся спортивно-оздоровительного этапа подготовки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(с </w:t>
      </w:r>
      <w:r w:rsidR="00587A6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лет) - на него зачисляются обучающиеся, желающие заниматься спортом и имеющие разрешение врача. На этом этапе осуществляются физкультурно-оздоровительная работа, направленная на разностороннюю физическую подготовку и овладение основами техники выбранного вида спорта – пулевой стрельбы. </w:t>
      </w:r>
    </w:p>
    <w:p w:rsidR="003366EA" w:rsidRDefault="00FC2B9A">
      <w:pPr>
        <w:pStyle w:val="af1"/>
        <w:numPr>
          <w:ilvl w:val="0"/>
          <w:numId w:val="4"/>
        </w:num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3366EA" w:rsidRDefault="00FC2B9A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Учебный план Программы рассчитан на </w:t>
      </w:r>
      <w:r w:rsidR="00AE6C7A">
        <w:rPr>
          <w:rFonts w:ascii="Times New Roman" w:hAnsi="Times New Roman"/>
          <w:sz w:val="24"/>
          <w:szCs w:val="24"/>
          <w:lang w:eastAsia="ru-RU"/>
        </w:rPr>
        <w:t>52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6C7A">
        <w:rPr>
          <w:rFonts w:ascii="Times New Roman" w:hAnsi="Times New Roman"/>
          <w:sz w:val="24"/>
          <w:szCs w:val="24"/>
          <w:lang w:eastAsia="ru-RU"/>
        </w:rPr>
        <w:t>учебные недели в году, из них 46</w:t>
      </w:r>
      <w:r>
        <w:rPr>
          <w:rFonts w:ascii="Times New Roman" w:hAnsi="Times New Roman"/>
          <w:sz w:val="24"/>
          <w:szCs w:val="24"/>
          <w:lang w:eastAsia="ru-RU"/>
        </w:rPr>
        <w:t xml:space="preserve"> недель - непосредственно в условиях ДЮСШ, остальные 6 недель могут проводиться согласно расписанию тренировочных занятий, в условиях спортивно-оздоровительного лагеря или по индивидуальным планам на период активного отдыха.</w:t>
      </w:r>
    </w:p>
    <w:p w:rsidR="003366EA" w:rsidRDefault="00FC2B9A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Продолжительность, объемы реализации Программы по предметным областям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представлены в таблице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366EA" w:rsidRDefault="00FC2B9A">
      <w:pPr>
        <w:spacing w:after="0" w:line="240" w:lineRule="auto"/>
        <w:ind w:left="792"/>
        <w:contextualSpacing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</w:t>
      </w:r>
    </w:p>
    <w:tbl>
      <w:tblPr>
        <w:tblW w:w="94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9"/>
        <w:gridCol w:w="2287"/>
      </w:tblGrid>
      <w:tr w:rsidR="003366EA" w:rsidTr="00AE6C7A">
        <w:trPr>
          <w:trHeight w:val="163"/>
        </w:trPr>
        <w:tc>
          <w:tcPr>
            <w:tcW w:w="7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366EA" w:rsidRDefault="00FC2B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3366EA" w:rsidRDefault="00FC2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AE6C7A" w:rsidTr="00AE6C7A">
        <w:trPr>
          <w:trHeight w:val="326"/>
        </w:trPr>
        <w:tc>
          <w:tcPr>
            <w:tcW w:w="7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 w:rsidP="00B25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6C7A" w:rsidTr="00AE6C7A">
        <w:trPr>
          <w:trHeight w:val="334"/>
        </w:trPr>
        <w:tc>
          <w:tcPr>
            <w:tcW w:w="7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и специальная физическая подготовка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 w:rsidP="00B25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AE6C7A" w:rsidTr="00AE6C7A">
        <w:trPr>
          <w:trHeight w:val="200"/>
        </w:trPr>
        <w:tc>
          <w:tcPr>
            <w:tcW w:w="7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Техническая, тактическая, психологическая  подготовка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 w:rsidP="00B25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AE6C7A" w:rsidTr="00AE6C7A">
        <w:trPr>
          <w:trHeight w:val="295"/>
        </w:trPr>
        <w:tc>
          <w:tcPr>
            <w:tcW w:w="7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стрельбы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 w:rsidP="00B25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C7A" w:rsidTr="00AE6C7A">
        <w:trPr>
          <w:trHeight w:val="191"/>
        </w:trPr>
        <w:tc>
          <w:tcPr>
            <w:tcW w:w="7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 w:rsidP="00B25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C7A" w:rsidTr="00AE6C7A">
        <w:trPr>
          <w:trHeight w:val="350"/>
        </w:trPr>
        <w:tc>
          <w:tcPr>
            <w:tcW w:w="7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 w:rsidP="00B25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C7A" w:rsidTr="00AE6C7A">
        <w:trPr>
          <w:trHeight w:val="323"/>
        </w:trPr>
        <w:tc>
          <w:tcPr>
            <w:tcW w:w="7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 w:rsidP="00986E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часов за </w:t>
            </w:r>
            <w:r w:rsidR="0098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98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70" w:type="dxa"/>
              <w:bottom w:w="150" w:type="dxa"/>
              <w:right w:w="75" w:type="dxa"/>
            </w:tcMar>
          </w:tcPr>
          <w:p w:rsidR="00AE6C7A" w:rsidRDefault="00AE6C7A" w:rsidP="00B25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</w:tbl>
    <w:p w:rsidR="003366EA" w:rsidRDefault="00FC2B9A">
      <w:pPr>
        <w:numPr>
          <w:ilvl w:val="0"/>
          <w:numId w:val="4"/>
        </w:numPr>
        <w:shd w:val="clear" w:color="auto" w:fill="FFFFFF"/>
        <w:spacing w:after="240" w:line="240" w:lineRule="auto"/>
        <w:ind w:right="-5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МЕТОДИЧЕСКАЯ ЧАСТЬ</w:t>
      </w:r>
    </w:p>
    <w:p w:rsidR="003366EA" w:rsidRDefault="00FC2B9A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 методика работы по предметным областям подготовки.</w:t>
      </w:r>
    </w:p>
    <w:p w:rsidR="003366EA" w:rsidRDefault="00FC2B9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Программный материал для спортивно-оздоровительного этапа </w:t>
      </w:r>
      <w:r>
        <w:rPr>
          <w:rFonts w:ascii="Times New Roman" w:hAnsi="Times New Roman" w:cs="Times New Roman"/>
          <w:bCs/>
          <w:sz w:val="24"/>
          <w:szCs w:val="24"/>
        </w:rPr>
        <w:t>подготовки представлен в таблице 3.</w:t>
      </w:r>
    </w:p>
    <w:p w:rsidR="003366EA" w:rsidRDefault="00FC2B9A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Style w:val="3110"/>
        <w:tblW w:w="9697" w:type="dxa"/>
        <w:tblLook w:val="04A0"/>
      </w:tblPr>
      <w:tblGrid>
        <w:gridCol w:w="694"/>
        <w:gridCol w:w="7494"/>
        <w:gridCol w:w="662"/>
        <w:gridCol w:w="847"/>
      </w:tblGrid>
      <w:tr w:rsidR="00AE6C7A" w:rsidTr="00B30C76">
        <w:trPr>
          <w:trHeight w:val="908"/>
        </w:trPr>
        <w:tc>
          <w:tcPr>
            <w:tcW w:w="6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E6C7A" w:rsidTr="00B30C76">
        <w:trPr>
          <w:trHeight w:val="526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спорт, их значение в жизни человека.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7A" w:rsidTr="00B30C76">
        <w:trPr>
          <w:trHeight w:val="497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и развитие стрелкового спорта в России.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7A" w:rsidTr="00B30C76">
        <w:trPr>
          <w:trHeight w:val="526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Качества, определяющие успешность занятий пулевой стрельбой.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7A" w:rsidTr="00B30C76">
        <w:trPr>
          <w:trHeight w:val="497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обеспечения безопасности, правила поведения в тире.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7A" w:rsidTr="00B30C76">
        <w:trPr>
          <w:trHeight w:val="526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спортивного оружия.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7A" w:rsidTr="00B30C76">
        <w:trPr>
          <w:trHeight w:val="497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Прицельные приспособления, виды, устройство.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7A" w:rsidTr="00B30C76">
        <w:trPr>
          <w:trHeight w:val="526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Понятия: кучность, разброс, отрывы, совмещение, несовмещение.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7A" w:rsidTr="00B30C76">
        <w:trPr>
          <w:trHeight w:val="526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СТП, расчет и внесение поправок между сериями.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C7A" w:rsidTr="00B30C76">
        <w:trPr>
          <w:trHeight w:val="497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элементы техники выполнения выстрела: изготовка, прицеливание, управление спуском, дыхание.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7A" w:rsidTr="00B30C76">
        <w:trPr>
          <w:trHeight w:val="526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без патрона: её суть, цель, значение.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7A" w:rsidTr="00B30C76">
        <w:trPr>
          <w:trHeight w:val="497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Пробные выстрелы, их назначение, характер выполнения.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7A" w:rsidTr="00B30C76">
        <w:trPr>
          <w:trHeight w:val="526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Гигиена, закаливание, общий режим стрелка; пагубное действие вредных привычек: курения, алкоголя.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7A" w:rsidTr="00B30C76">
        <w:trPr>
          <w:trHeight w:val="497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соревнований:</w:t>
            </w:r>
          </w:p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и права участника соревнований</w:t>
            </w:r>
          </w:p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упражнений; команды, подаваемые на линии огня</w:t>
            </w:r>
          </w:p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изготовкам:</w:t>
            </w:r>
          </w:p>
          <w:p w:rsidR="00AE6C7A" w:rsidRDefault="00AE6C7A" w:rsidP="00B30C7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стрельбы «лёжа», «с колена», «стоя» - группы винтовочников</w:t>
            </w:r>
          </w:p>
          <w:p w:rsidR="00AE6C7A" w:rsidRDefault="00AE6C7A" w:rsidP="00B30C7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стрельбы из спортивного пистолета по неподвижной и появляющимся мишеням </w:t>
            </w:r>
          </w:p>
          <w:p w:rsidR="00AE6C7A" w:rsidRPr="00463C05" w:rsidRDefault="00AE6C7A" w:rsidP="00B30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C05">
              <w:rPr>
                <w:rFonts w:ascii="Times New Roman" w:hAnsi="Times New Roman" w:cs="Times New Roman"/>
                <w:sz w:val="24"/>
                <w:szCs w:val="24"/>
              </w:rPr>
              <w:t>условия выполнения упражнения МВ -20,</w:t>
            </w:r>
            <w:r w:rsidR="00463C05" w:rsidRPr="0046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C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463C05" w:rsidRPr="00463C05">
              <w:rPr>
                <w:rFonts w:ascii="Times New Roman" w:hAnsi="Times New Roman" w:cs="Times New Roman"/>
                <w:sz w:val="24"/>
                <w:szCs w:val="24"/>
              </w:rPr>
              <w:t>-20, МП-20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C7A" w:rsidTr="00B30C76">
        <w:trPr>
          <w:trHeight w:val="526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тренировок в течение учебного года, планы на следующий год. 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6C7A" w:rsidRDefault="00AE6C7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C7A" w:rsidTr="00B250B0">
        <w:trPr>
          <w:trHeight w:val="526"/>
        </w:trPr>
        <w:tc>
          <w:tcPr>
            <w:tcW w:w="9697" w:type="dxa"/>
            <w:gridSpan w:val="4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AE6C7A" w:rsidTr="00B250B0">
        <w:trPr>
          <w:trHeight w:val="497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gridSpan w:val="2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Общефизическая подготовка: медленный бег, подвижные игры, настольный теннис, плавание, прогулки; выполнение упражнений общефизической направленности в разминке и конце тренировочных занятий; ежедневная утренняя зарядка (самостоятельно). Специальная физическая подготовка.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AE6C7A" w:rsidTr="00B250B0">
        <w:trPr>
          <w:trHeight w:val="497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gridSpan w:val="2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 совершенствование техники выполнения выстрела: </w:t>
            </w:r>
          </w:p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изготовка для стрельбы «лёжа» с применением упора</w:t>
            </w:r>
          </w:p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изготовка для стрельбы «лёжа» с применением ремня; </w:t>
            </w:r>
          </w:p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прицеливание с диоптрическим прицелом; </w:t>
            </w:r>
          </w:p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спуском (плавность, «неожиданность»); </w:t>
            </w:r>
          </w:p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дыхание. 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</w:tr>
      <w:tr w:rsidR="00AE6C7A" w:rsidTr="00B250B0">
        <w:trPr>
          <w:trHeight w:val="280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gridSpan w:val="2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выстрелов в «районе колебаний» (без патрона и с патроном). 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6C7A" w:rsidTr="00B250B0">
        <w:trPr>
          <w:trHeight w:val="497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gridSpan w:val="2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выстрелов без патрона и с патроном – координирование работ по удержанию системы «стрелок-оружие», прицеливанию и выжиму спуска («параллельность работ»). 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E6C7A" w:rsidTr="00B250B0">
        <w:trPr>
          <w:trHeight w:val="526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gridSpan w:val="2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стрельбы: </w:t>
            </w:r>
          </w:p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укороченных и полной дистанциях; </w:t>
            </w:r>
          </w:p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белому листу и мишени; </w:t>
            </w:r>
          </w:p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«кучность» и совмещение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E6C7A" w:rsidTr="00B250B0">
        <w:trPr>
          <w:trHeight w:val="1052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gridSpan w:val="2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стрельбы: </w:t>
            </w:r>
          </w:p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стрельбы «на кучность», «совмещение», прикидки; </w:t>
            </w:r>
          </w:p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по условиям соревнований; </w:t>
            </w:r>
          </w:p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соревнования (зачет по технической подготовленности). 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C7A" w:rsidTr="00B250B0">
        <w:trPr>
          <w:trHeight w:val="377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gridSpan w:val="2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C7A" w:rsidTr="00B250B0">
        <w:trPr>
          <w:trHeight w:val="526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gridSpan w:val="2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6C7A" w:rsidTr="00B250B0">
        <w:trPr>
          <w:trHeight w:val="526"/>
        </w:trPr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gridSpan w:val="2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E6C7A" w:rsidRDefault="00AE6C7A" w:rsidP="00B250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</w:tbl>
    <w:p w:rsidR="003366EA" w:rsidRDefault="003366EA">
      <w:pPr>
        <w:spacing w:before="360" w:after="0" w:line="240" w:lineRule="auto"/>
        <w:ind w:left="43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6EA" w:rsidRDefault="00FC2B9A">
      <w:pPr>
        <w:pStyle w:val="af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Психологическая подготовка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психологической подготовки - формирование интереса и любви к пулевой стрельбе, готовности к тренировочной и соревновательной деятельности, требующей волевых усилий для преодоления внешних и внутренних препятствий, совершенствование эмоциональных свойств личности, развитие и совершенствование интеллекта спортсмена. Успешное решение этих задач зависит от знаний и педагогического мастерства тренера-преподавателя, от владения спортсменами системой специальных знаний о психике человека. Спортсмены должны знать, что такое восприятие, представление, внимание, его виды и свойства, память, мышление, воля, волевые качества, чувства, эмоции, каковы их значение, роль и влияние на деятельность человека.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 психологической подготовки: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значимых морально-волевых качеств;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свойств внимания;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психологических предпосылок для ускорения процесса овладения техникой выполнения выстрела в избранном виде оружия;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координационных способностей;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умением сосредотачиваться и мобилизоваться во время выполнения упражнения;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умением управлять своими чувствами, действиями, эмоциями, поведением;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умением регулировать психическое состояние во время соревнований;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к самоанализу, самокритичности, требовательности к себе;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умением противостоять неблагоприятным воздействиям внутренних и внешних факторов;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уверенности в своих силах;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готовности к выступлениям на соревнованиях; </w:t>
      </w:r>
    </w:p>
    <w:p w:rsidR="003366EA" w:rsidRPr="00C17115" w:rsidRDefault="00FC2B9A" w:rsidP="00C17115">
      <w:pPr>
        <w:pStyle w:val="af1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стремления целеустремленно бороться за победу.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значимой из основных задач психологической подготовки является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достижение состояния готовности к соревнованиям,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выражающееся в мобилизованности спортсмена на решение поставленных задач. Особенно это важно перед ответственными, главными соревнованиями. Этой способности мобилизоваться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нужно учиться при решении повседневных задач, в процессе тренировочных занятий постоянно, изо дня в день.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психологической подготовке спортсменов применяются следующие методы: </w:t>
      </w:r>
    </w:p>
    <w:p w:rsidR="003366EA" w:rsidRPr="00C17115" w:rsidRDefault="00FC2B9A" w:rsidP="00C17115">
      <w:pPr>
        <w:pStyle w:val="af1"/>
        <w:numPr>
          <w:ilvl w:val="0"/>
          <w:numId w:val="22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словесные воздействия: разъяснение, рассказ, беседа, убеждение, педагогическое внушение, одобрение, критика, осуждение; </w:t>
      </w:r>
    </w:p>
    <w:p w:rsidR="003366EA" w:rsidRPr="00C17115" w:rsidRDefault="00FC2B9A" w:rsidP="00C17115">
      <w:pPr>
        <w:pStyle w:val="af1"/>
        <w:numPr>
          <w:ilvl w:val="0"/>
          <w:numId w:val="22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посильных задач для достижения результата; </w:t>
      </w:r>
    </w:p>
    <w:p w:rsidR="003366EA" w:rsidRPr="00C17115" w:rsidRDefault="00FC2B9A" w:rsidP="00C17115">
      <w:pPr>
        <w:pStyle w:val="af1"/>
        <w:numPr>
          <w:ilvl w:val="0"/>
          <w:numId w:val="22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ситуаций, требующих преодоления трудностей: волнения, страха, неприятных ощущений (используя их, необходимо соблюдать постепенность и осторожность, не требуя предельной мобилизации); </w:t>
      </w:r>
    </w:p>
    <w:p w:rsidR="003366EA" w:rsidRPr="00C17115" w:rsidRDefault="00FC2B9A" w:rsidP="00C17115">
      <w:pPr>
        <w:pStyle w:val="af1"/>
        <w:numPr>
          <w:ilvl w:val="0"/>
          <w:numId w:val="22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установок перед соревнованиями, исходя из их уровня и подготовленности спортсмена; </w:t>
      </w:r>
    </w:p>
    <w:p w:rsidR="003366EA" w:rsidRPr="00C17115" w:rsidRDefault="00FC2B9A" w:rsidP="00C17115">
      <w:pPr>
        <w:pStyle w:val="af1"/>
        <w:numPr>
          <w:ilvl w:val="0"/>
          <w:numId w:val="22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смешанное воздействие: поощрение, выполнение общественных и личных поручений, наказание.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 подготовка к тренировочным занятиям предусматривает решение основных задач, среди которых формирование мотивов для напряженной тренировочной работы и осознанного положительного отношения к спортивному режиму, тренировочным нагрузкам и требованиям. Целью психологической подготовки стрелков является формирование состояния, обеспечивающего достижение высоких спортивных результатов. От состояния психики, от умения управлять собой, своими эмоциями зависит успех выступлений на соревнованиях.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подготовка к соревнованиям начинается задолго до них, опирается на базовую подготовку и решает следующие задачи: </w:t>
      </w:r>
    </w:p>
    <w:p w:rsidR="003366EA" w:rsidRPr="00C17115" w:rsidRDefault="00FC2B9A" w:rsidP="00C17115">
      <w:pPr>
        <w:pStyle w:val="af1"/>
        <w:numPr>
          <w:ilvl w:val="0"/>
          <w:numId w:val="23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значимых мотивов, готовности к соревнованиям; </w:t>
      </w:r>
    </w:p>
    <w:p w:rsidR="003366EA" w:rsidRPr="00C17115" w:rsidRDefault="00FC2B9A" w:rsidP="00C17115">
      <w:pPr>
        <w:pStyle w:val="af1"/>
        <w:numPr>
          <w:ilvl w:val="0"/>
          <w:numId w:val="23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уверенности в своих силах, стремления к обязательному достижению определенного результата, победы; </w:t>
      </w:r>
    </w:p>
    <w:p w:rsidR="003366EA" w:rsidRPr="00C17115" w:rsidRDefault="00FC2B9A" w:rsidP="00C17115">
      <w:pPr>
        <w:pStyle w:val="af1"/>
        <w:numPr>
          <w:ilvl w:val="0"/>
          <w:numId w:val="23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эмоциональной устойчивости к соревновательному стрессу; </w:t>
      </w:r>
    </w:p>
    <w:p w:rsidR="003366EA" w:rsidRPr="00C17115" w:rsidRDefault="00FC2B9A" w:rsidP="00C17115">
      <w:pPr>
        <w:pStyle w:val="af1"/>
        <w:numPr>
          <w:ilvl w:val="0"/>
          <w:numId w:val="23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нервно-психической свежести; </w:t>
      </w:r>
    </w:p>
    <w:p w:rsidR="003366EA" w:rsidRPr="00C17115" w:rsidRDefault="00FC2B9A" w:rsidP="00C17115">
      <w:pPr>
        <w:pStyle w:val="af1"/>
        <w:numPr>
          <w:ilvl w:val="0"/>
          <w:numId w:val="23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перенапряжений; </w:t>
      </w:r>
    </w:p>
    <w:p w:rsidR="003366EA" w:rsidRPr="00C17115" w:rsidRDefault="00FC2B9A" w:rsidP="00C17115">
      <w:pPr>
        <w:pStyle w:val="af1"/>
        <w:numPr>
          <w:ilvl w:val="0"/>
          <w:numId w:val="23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самоконтролем и саморегуляцией собственного психологического состояния в соревновательной обстановке.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Велико значение произвольной саморегуляции при подготовке к выступлению и во время соревнований, когда спортсмен должен справиться с психологической напряженностью, снижающей его работоспособность. Задача тренера-преподавателя подготовить обучающегося к тому этапу его спортивной деятельности, когда стрелок высокой квалификации обязан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оценить сложившуюся соревновательную ситуацию, быстро принять правильное решение и справиться со своим состоянием.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Саморегуляция - это процесс произвольного изменения собственного психологического состояния, направленный на улучшение работоспособности и эффективности деятельности в ситуации данного момента.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Произвольная саморегуляция помогает спортсмену справиться с эмоциональным возбуждением. Он должен научиться сознательно контролировать собственные проявления психики и определять причины их возникновения, переключать внимание и концентрировать его на необходимом, отвлекаться от отрицательных раздражителей и использовать словесные формулировки, специальные приемы, способствующие созданию оптимального состояния. Для того чтобы овладеть в совершенстве средствами психорегулирующих воздействий, спортсмен должен ознакомиться с сущностью процесса саморегуляции, изучить методы и средства, методику их применения; овладеть приемами саморегуляции под руководством тренера-преподавателя на специальных занятиях; научиться самостоятельно использовать саморегуляцию на тренировочных занятиях и соревнованиях. Психологическая напряженность может проявляться в слишком высоком или слишком низком уровне нервно-психической активности.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Для снижения уровня возбуждения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успокоения, расслабления перед выступлением применяют следующие способы саморегуляции: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словесные воздействия: </w:t>
      </w:r>
    </w:p>
    <w:p w:rsidR="003366EA" w:rsidRPr="00C17115" w:rsidRDefault="00FC2B9A" w:rsidP="00C17115">
      <w:pPr>
        <w:pStyle w:val="af1"/>
        <w:numPr>
          <w:ilvl w:val="0"/>
          <w:numId w:val="24"/>
        </w:numPr>
        <w:spacing w:after="35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переключение мыслей на технику действия, а не на результат; </w:t>
      </w:r>
    </w:p>
    <w:p w:rsidR="003366EA" w:rsidRPr="00C17115" w:rsidRDefault="00FC2B9A" w:rsidP="00C17115">
      <w:pPr>
        <w:pStyle w:val="af1"/>
        <w:numPr>
          <w:ilvl w:val="0"/>
          <w:numId w:val="24"/>
        </w:numPr>
        <w:spacing w:after="35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переключение мыслей и внимания на образы и явления, вызывающие положительные эмоции (картины природы, приятные люди, радостные события и другое); </w:t>
      </w:r>
    </w:p>
    <w:p w:rsidR="003366EA" w:rsidRPr="00C17115" w:rsidRDefault="00FC2B9A" w:rsidP="00C17115">
      <w:pPr>
        <w:pStyle w:val="af1"/>
        <w:numPr>
          <w:ilvl w:val="0"/>
          <w:numId w:val="24"/>
        </w:numPr>
        <w:spacing w:after="35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самоубеждение, направленное на успокоение: «Я хорошо подготовлен», «Противник не так уж силен»; </w:t>
      </w:r>
    </w:p>
    <w:p w:rsidR="003366EA" w:rsidRPr="00C17115" w:rsidRDefault="00FC2B9A" w:rsidP="00C17115">
      <w:pPr>
        <w:pStyle w:val="af1"/>
        <w:numPr>
          <w:ilvl w:val="0"/>
          <w:numId w:val="24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самоприказы: «Успокойся», «Не волнуйся», «Возьми себя в руки» и другие;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приемы, связанные с использованием поз, движений и внешних воздействий, направленные на снижение уровня возбуждения: </w:t>
      </w:r>
    </w:p>
    <w:p w:rsidR="003366EA" w:rsidRPr="00C17115" w:rsidRDefault="00FC2B9A" w:rsidP="00C17115">
      <w:pPr>
        <w:pStyle w:val="af1"/>
        <w:numPr>
          <w:ilvl w:val="0"/>
          <w:numId w:val="25"/>
        </w:numPr>
        <w:spacing w:after="39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задержка движений, характерных для человека в возбужденном состоянии; </w:t>
      </w:r>
    </w:p>
    <w:p w:rsidR="003366EA" w:rsidRPr="00C17115" w:rsidRDefault="00FC2B9A" w:rsidP="00C17115">
      <w:pPr>
        <w:pStyle w:val="af1"/>
        <w:numPr>
          <w:ilvl w:val="0"/>
          <w:numId w:val="25"/>
        </w:numPr>
        <w:spacing w:after="39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регуляция дыхания изменением интервалов вдоха и выдоха, задержкой дыхания, замедлением или ускорением вдоха и выдоха, их глубины; </w:t>
      </w:r>
    </w:p>
    <w:p w:rsidR="003366EA" w:rsidRPr="00C17115" w:rsidRDefault="00FC2B9A" w:rsidP="00C17115">
      <w:pPr>
        <w:pStyle w:val="af1"/>
        <w:numPr>
          <w:ilvl w:val="0"/>
          <w:numId w:val="25"/>
        </w:numPr>
        <w:spacing w:after="39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последовательное расслабление основных и локальных групп мышц; </w:t>
      </w:r>
    </w:p>
    <w:p w:rsidR="003366EA" w:rsidRPr="00C17115" w:rsidRDefault="00FC2B9A" w:rsidP="00C17115">
      <w:pPr>
        <w:pStyle w:val="af1"/>
        <w:numPr>
          <w:ilvl w:val="0"/>
          <w:numId w:val="25"/>
        </w:numPr>
        <w:spacing w:after="39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чередование напряжения и расслабления отдельных групп мышц; </w:t>
      </w:r>
    </w:p>
    <w:p w:rsidR="003366EA" w:rsidRPr="00C17115" w:rsidRDefault="00FC2B9A" w:rsidP="00C17115">
      <w:pPr>
        <w:pStyle w:val="af1"/>
        <w:numPr>
          <w:ilvl w:val="0"/>
          <w:numId w:val="25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успокаивающие приемы массажа (легкое поглаживание, потряхивание).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повышения уровня возбуждения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 мобилизации перед выступлением применяются следующие методы: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словесные воздействия: </w:t>
      </w:r>
    </w:p>
    <w:p w:rsidR="003366EA" w:rsidRPr="00C17115" w:rsidRDefault="00FC2B9A" w:rsidP="00C17115">
      <w:pPr>
        <w:pStyle w:val="af1"/>
        <w:numPr>
          <w:ilvl w:val="0"/>
          <w:numId w:val="26"/>
        </w:numPr>
        <w:spacing w:after="39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концентрация мыслей на достижении высокого результата, победы; </w:t>
      </w:r>
    </w:p>
    <w:p w:rsidR="003366EA" w:rsidRPr="00C17115" w:rsidRDefault="00FC2B9A" w:rsidP="00C17115">
      <w:pPr>
        <w:pStyle w:val="af1"/>
        <w:numPr>
          <w:ilvl w:val="0"/>
          <w:numId w:val="26"/>
        </w:numPr>
        <w:spacing w:after="39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настройка на использование своих технических и физических возможностей; </w:t>
      </w:r>
    </w:p>
    <w:p w:rsidR="003366EA" w:rsidRPr="00C17115" w:rsidRDefault="00FC2B9A" w:rsidP="00C17115">
      <w:pPr>
        <w:pStyle w:val="af1"/>
        <w:numPr>
          <w:ilvl w:val="0"/>
          <w:numId w:val="26"/>
        </w:numPr>
        <w:spacing w:after="39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представлений о преимуществах над соперниками; </w:t>
      </w:r>
    </w:p>
    <w:p w:rsidR="003366EA" w:rsidRPr="00C17115" w:rsidRDefault="00FC2B9A" w:rsidP="00C17115">
      <w:pPr>
        <w:pStyle w:val="af1"/>
        <w:numPr>
          <w:ilvl w:val="0"/>
          <w:numId w:val="26"/>
        </w:numPr>
        <w:spacing w:after="39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мысли о высокой ответственности за результат выступления; </w:t>
      </w:r>
    </w:p>
    <w:p w:rsidR="003366EA" w:rsidRPr="00C17115" w:rsidRDefault="00FC2B9A" w:rsidP="00C17115">
      <w:pPr>
        <w:pStyle w:val="af1"/>
        <w:numPr>
          <w:ilvl w:val="0"/>
          <w:numId w:val="26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самоприказы: «Отдай все и выиграй», «Мобилизуйся», «Я должен» и другие;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приемы, связанные с использованием поз, движений и внешних воздействий, направленные на повышение уровня возбуждения: </w:t>
      </w:r>
    </w:p>
    <w:p w:rsidR="003366EA" w:rsidRPr="00C17115" w:rsidRDefault="00FC2B9A" w:rsidP="00C17115">
      <w:pPr>
        <w:pStyle w:val="af1"/>
        <w:numPr>
          <w:ilvl w:val="0"/>
          <w:numId w:val="27"/>
        </w:numPr>
        <w:spacing w:after="36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«тонизирующих» движений; </w:t>
      </w:r>
    </w:p>
    <w:p w:rsidR="003366EA" w:rsidRPr="00C17115" w:rsidRDefault="00FC2B9A" w:rsidP="00C17115">
      <w:pPr>
        <w:pStyle w:val="af1"/>
        <w:numPr>
          <w:ilvl w:val="0"/>
          <w:numId w:val="27"/>
        </w:numPr>
        <w:spacing w:after="36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регуляция дыхания применением кратковременной гипервентиляции; </w:t>
      </w:r>
    </w:p>
    <w:p w:rsidR="003366EA" w:rsidRPr="00C17115" w:rsidRDefault="00FC2B9A" w:rsidP="00C17115">
      <w:pPr>
        <w:pStyle w:val="af1"/>
        <w:numPr>
          <w:ilvl w:val="0"/>
          <w:numId w:val="27"/>
        </w:numPr>
        <w:spacing w:after="36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элементов разминки; </w:t>
      </w:r>
    </w:p>
    <w:p w:rsidR="003366EA" w:rsidRPr="00C17115" w:rsidRDefault="00FC2B9A" w:rsidP="00C17115">
      <w:pPr>
        <w:pStyle w:val="af1"/>
        <w:numPr>
          <w:ilvl w:val="0"/>
          <w:numId w:val="27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115">
        <w:rPr>
          <w:rFonts w:ascii="Times New Roman" w:hAnsi="Times New Roman" w:cs="Times New Roman"/>
          <w:color w:val="000000"/>
          <w:sz w:val="24"/>
          <w:szCs w:val="24"/>
        </w:rPr>
        <w:t xml:space="preserve">возбуждающие приемы массажа (поколачивание, разминание, растирание).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Самым действенным и надежным способом регуляции психоэмоционального состояния спортсмена во время ответственных состязаний является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сосредоточение (концентрация) внимания на технике выполнения отдельных элементов выстрела, целостного выстрела или серии их.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соревнований тренеру-преподавателю и спортсмену необходимо обсуждать результаты выступления, не оставляя без внимания положительные и отрицательные явления,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их причины. Сделанные выводы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фиксировать в дневнике, в тренировочной работе и на соревнованиях проверять их достоверность. Важно приучить обучающегося не только внимательно относится к замечаниям тренера-преподавателя, но и самому критично оценивать свое поведение, умение управлять собой в сложных ситуациях, владеть самоанализом.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 психологической подготовки достаточно сложны и объемны. Помощь педагога-психолога весьма желательна. </w:t>
      </w:r>
    </w:p>
    <w:p w:rsidR="003366EA" w:rsidRDefault="00336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6EA" w:rsidRDefault="00FC2B9A">
      <w:pPr>
        <w:numPr>
          <w:ilvl w:val="1"/>
          <w:numId w:val="4"/>
        </w:numPr>
        <w:shd w:val="clear" w:color="auto" w:fill="FFFFFF"/>
        <w:spacing w:after="0" w:line="240" w:lineRule="auto"/>
        <w:ind w:left="0" w:right="-5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техники безопасности в процессе реализации Программы.</w:t>
      </w:r>
    </w:p>
    <w:p w:rsidR="003366EA" w:rsidRDefault="00FC2B9A">
      <w:pPr>
        <w:pStyle w:val="af1"/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Общие требования безопасности.</w:t>
      </w:r>
    </w:p>
    <w:p w:rsidR="003366EA" w:rsidRDefault="00FC2B9A" w:rsidP="00C17115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Ответственность за организацию стрельбы, подготовку тира и стрельбища возлагается на лиц, организующих и проводящих стрельбы.</w:t>
      </w:r>
    </w:p>
    <w:p w:rsidR="003366EA" w:rsidRDefault="00FC2B9A" w:rsidP="00C17115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Ответственность за порядок в тире и на стрельбище и за соблюдение мер безопасности во время стрельбы возлагается на тренера-преподавателя.</w:t>
      </w:r>
    </w:p>
    <w:p w:rsidR="003366EA" w:rsidRDefault="00FC2B9A" w:rsidP="00C17115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 занятиям допускаются только обучающиеся, прошедшие медицинский осмотр (с участием врача-психоневролога).</w:t>
      </w:r>
    </w:p>
    <w:p w:rsidR="003366EA" w:rsidRDefault="00FC2B9A" w:rsidP="00C17115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тире и на стрельбище категорически запрещается:</w:t>
      </w:r>
    </w:p>
    <w:p w:rsidR="003366EA" w:rsidRDefault="00FC2B9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стрельбы из неисправного оружия;</w:t>
      </w:r>
    </w:p>
    <w:p w:rsidR="003366EA" w:rsidRDefault="00FC2B9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брать на огневом рубеже оружие, трогать его или подходить к нему без команды (разрешения) руководителя стрельбы;</w:t>
      </w:r>
    </w:p>
    <w:p w:rsidR="003366EA" w:rsidRDefault="00FC2B9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заряжать или перезаряжать оружие до команды руководителя стрельбы;</w:t>
      </w:r>
    </w:p>
    <w:p w:rsidR="003366EA" w:rsidRDefault="00FC2B9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направлять оружие (в каком бы состоянии оно ни находилось: незаряженное, учебное, неисправное, разобранное) в стороны и в тыл, а также на людей;</w:t>
      </w:r>
    </w:p>
    <w:p w:rsidR="003366EA" w:rsidRDefault="00FC2B9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прицеливаться в мишени из незаряженного оружия, если в их расположении находятся люди;</w:t>
      </w:r>
    </w:p>
    <w:p w:rsidR="003366EA" w:rsidRDefault="00FC2B9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выносить заряженное оружие с линии огня без вставленной лески;</w:t>
      </w:r>
    </w:p>
    <w:p w:rsidR="003366EA" w:rsidRDefault="00FC2B9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находиться на линии огня, (кроме очередной, стреляющей смены);</w:t>
      </w:r>
    </w:p>
    <w:p w:rsidR="003366EA" w:rsidRDefault="00FC2B9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оставлять на линии огня заряженное оружие.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Выдача патронов производится по распоряжению тренера-преподавателя только на линии огня. Если показ попаданий производится после каждого выстрела, то стрелкам выдается только по одному патрону.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Заряжение оружия производится только на линии огня, после команды тренера-преподавателя стрельбы «Старт!».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Чистка оружия производится только в специально отведенных местах.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Стрелки, нарушившие правила проведения стрельбы, подлежат немедленному удалению со стрельбища или из тира.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Стрелок обязан:</w:t>
      </w:r>
    </w:p>
    <w:p w:rsidR="003366EA" w:rsidRDefault="00FC2B9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держать оружие с открытым затвором вне линии огня, а также на линии огня с начала стрельбы и до ее окончания, либо со вставленной леской;</w:t>
      </w:r>
    </w:p>
    <w:p w:rsidR="003366EA" w:rsidRDefault="00FC2B9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держать оружие на линии огня дульной частью ствола только в направлении стрельбы вверх (под углом не более 60° к направлению стрельбы), независимо от того, заряжено оно или нет;</w:t>
      </w:r>
    </w:p>
    <w:p w:rsidR="003366EA" w:rsidRDefault="00FC2B9A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команде «Стоп, разряжай!» (во время перерывов в стрельбе, по окончании стрельбы, при оставлении линии огня, при передаче оружия другому лицу) разрядить оружие и вставить леску.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 всех несчастных случаях, происшедших во время стрельбы, следует немедленно сообщить в ближайший медпункт и местные органы полиции.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Подход к мишеням разрешается только по окончании стрельбы и с разрешения тренера-преподавателя после осмотра оружия.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тренировка проходит на открытом стрельбище, стрельба разрешается с разных дистанций.</w:t>
      </w:r>
    </w:p>
    <w:p w:rsidR="003366EA" w:rsidRDefault="00FC2B9A">
      <w:pPr>
        <w:pStyle w:val="af1"/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безопасности перед началом занятий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Внимательно выслушать инструктаж по ТБ при стрельбе.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Входить в стрелковый тир спокойно, не торопясь.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слабом зрении надеть очки.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Положить гимнастические маты (коврики) на огневом рубеже так, чтобы их поверхность была  ровной, удобной для стрельбы из позиции лёжа.  </w:t>
      </w:r>
    </w:p>
    <w:p w:rsidR="003366EA" w:rsidRDefault="00FC2B9A">
      <w:pPr>
        <w:pStyle w:val="af1"/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безопасности во время занятий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все действия только по указанию тренера-преподавателя.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брать на огневом рубеже оружие,  не трогать его и не подходить к нему без команды тренера-преподавателя.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заряжать и не перезаряжать оружие без команды тренера-преподавателя.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выносить заряженное оружие с линии огня.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оставлять заряженное оружие на линии огня.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направлять оружие (заряженное, незаряженное, разобранное, учебное, неисправное) в тыл, на присутствующих и в стороны.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Получать патроны только на линии огня.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Заряжать оружие только на линии огня по команде «Старт!»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Держать оружие с открытым затвором вне линии огня, а также на линии огня от начала стрельбы до окончания.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Держать оружие на линии огня стволом вверх под углом 60 град. в направлении стрельбы.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прицеливаться в мишени из незаряженного оружия, если в их расположении находятся люди. </w:t>
      </w:r>
    </w:p>
    <w:p w:rsidR="003366EA" w:rsidRDefault="00FC2B9A">
      <w:pPr>
        <w:pStyle w:val="af1"/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безопасности в аварийных ситуациях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плохом самочувствии прекратить занятия и сообщить об этом тренеру-преподавателю.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возникновении пожара в стрелковом тире, немедленно прекратить занятия, по команде тренера-преподавателя организованно, без паники покинуть стрелковый тир.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получении травмы немедленно сообщить о случившемся тренеру-преподавателю.  </w:t>
      </w:r>
    </w:p>
    <w:p w:rsidR="003366EA" w:rsidRDefault="00FC2B9A">
      <w:pPr>
        <w:pStyle w:val="af1"/>
        <w:numPr>
          <w:ilvl w:val="2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безопасности по окончании занятий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окончания стрельбы разрядить оружие, убедиться, что в нём не осталось патронов. 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Чистку оружия производить по указанию тренера-преподавателя в специальном месте.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Осмотр мишеней производить только после полного окончания стрельб и осмотра оружия тренером-преподавателем.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Тщательно вымыть лицо и руки с мылом.</w:t>
      </w:r>
    </w:p>
    <w:p w:rsidR="003366EA" w:rsidRDefault="00FC2B9A">
      <w:pPr>
        <w:pStyle w:val="af1"/>
        <w:numPr>
          <w:ilvl w:val="3"/>
          <w:numId w:val="4"/>
        </w:numPr>
        <w:spacing w:after="0" w:line="240" w:lineRule="auto"/>
        <w:ind w:left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 всех недостатках, обнаруженных во время стрельбы, сообщить тренеру-преподавателю.</w:t>
      </w:r>
    </w:p>
    <w:p w:rsidR="003366EA" w:rsidRDefault="003366EA">
      <w:pPr>
        <w:shd w:val="clear" w:color="auto" w:fill="FFFFFF"/>
        <w:spacing w:after="240" w:line="240" w:lineRule="auto"/>
        <w:ind w:right="-5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6EA" w:rsidRDefault="00FC2B9A">
      <w:pPr>
        <w:numPr>
          <w:ilvl w:val="1"/>
          <w:numId w:val="4"/>
        </w:numPr>
        <w:shd w:val="clear" w:color="auto" w:fill="FFFFFF"/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Объемы максимальных тренировочных нагрузок</w:t>
      </w:r>
      <w:r w:rsidR="00F76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 таблице 4.</w:t>
      </w:r>
    </w:p>
    <w:p w:rsidR="003366EA" w:rsidRDefault="00FC2B9A">
      <w:pPr>
        <w:shd w:val="clear" w:color="auto" w:fill="FFFFFF"/>
        <w:spacing w:after="0" w:line="240" w:lineRule="auto"/>
        <w:ind w:left="432" w:right="-5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4</w:t>
      </w:r>
    </w:p>
    <w:tbl>
      <w:tblPr>
        <w:tblStyle w:val="af8"/>
        <w:tblW w:w="9662" w:type="dxa"/>
        <w:tblLook w:val="04A0"/>
      </w:tblPr>
      <w:tblGrid>
        <w:gridCol w:w="4968"/>
        <w:gridCol w:w="4694"/>
      </w:tblGrid>
      <w:tr w:rsidR="003366EA" w:rsidTr="00B30C76">
        <w:trPr>
          <w:trHeight w:val="874"/>
        </w:trPr>
        <w:tc>
          <w:tcPr>
            <w:tcW w:w="4967" w:type="dxa"/>
            <w:shd w:val="clear" w:color="auto" w:fill="auto"/>
            <w:tcMar>
              <w:left w:w="108" w:type="dxa"/>
            </w:tcMar>
            <w:vAlign w:val="center"/>
          </w:tcPr>
          <w:p w:rsidR="003366EA" w:rsidRDefault="00FC2B9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4694" w:type="dxa"/>
            <w:shd w:val="clear" w:color="auto" w:fill="auto"/>
            <w:tcMar>
              <w:left w:w="108" w:type="dxa"/>
            </w:tcMar>
            <w:vAlign w:val="center"/>
          </w:tcPr>
          <w:p w:rsidR="003366EA" w:rsidRDefault="00FC2B9A" w:rsidP="00B3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тренировочных нагрузок (час/нед.)</w:t>
            </w:r>
          </w:p>
        </w:tc>
      </w:tr>
      <w:tr w:rsidR="003366EA" w:rsidTr="00B30C76">
        <w:trPr>
          <w:trHeight w:val="381"/>
        </w:trPr>
        <w:tc>
          <w:tcPr>
            <w:tcW w:w="4967" w:type="dxa"/>
            <w:shd w:val="clear" w:color="auto" w:fill="auto"/>
            <w:tcMar>
              <w:left w:w="108" w:type="dxa"/>
            </w:tcMar>
            <w:vAlign w:val="center"/>
          </w:tcPr>
          <w:p w:rsidR="003366EA" w:rsidRDefault="00FC2B9A" w:rsidP="00B30C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Спортивно-оздоровительной подготовки</w:t>
            </w:r>
          </w:p>
        </w:tc>
        <w:tc>
          <w:tcPr>
            <w:tcW w:w="4694" w:type="dxa"/>
            <w:shd w:val="clear" w:color="auto" w:fill="auto"/>
            <w:tcMar>
              <w:left w:w="108" w:type="dxa"/>
            </w:tcMar>
            <w:vAlign w:val="center"/>
          </w:tcPr>
          <w:p w:rsidR="003366EA" w:rsidRDefault="00FC2B9A" w:rsidP="00B30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366EA" w:rsidRDefault="003366EA">
      <w:pPr>
        <w:shd w:val="clear" w:color="auto" w:fill="FFFFFF"/>
        <w:spacing w:before="240" w:after="0" w:line="360" w:lineRule="auto"/>
        <w:ind w:left="360" w:right="-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6EA" w:rsidRDefault="00FC2B9A">
      <w:pPr>
        <w:numPr>
          <w:ilvl w:val="0"/>
          <w:numId w:val="4"/>
        </w:numPr>
        <w:shd w:val="clear" w:color="auto" w:fill="FFFFFF"/>
        <w:spacing w:before="240" w:after="0" w:line="36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КОНТРОЛЯ И ЗАЧЕТНЫЕ ТРЕБОВАНИЯ ПРОГРАММЫ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функцией управления тренировочным процессом наряду с планированием является контроль, определяющий эффективность многолетней подготовки обучающихся. 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3366EA" w:rsidRPr="00C17115" w:rsidRDefault="00FC2B9A" w:rsidP="00C17115">
      <w:pPr>
        <w:pStyle w:val="af1"/>
        <w:numPr>
          <w:ilvl w:val="0"/>
          <w:numId w:val="28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11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контроль (ведется на каждом тренировочном занятии, цель – оценка  усвоения изучаемого материала).</w:t>
      </w:r>
    </w:p>
    <w:p w:rsidR="003366EA" w:rsidRPr="00C17115" w:rsidRDefault="00FC2B9A" w:rsidP="00C17115">
      <w:pPr>
        <w:pStyle w:val="af1"/>
        <w:numPr>
          <w:ilvl w:val="0"/>
          <w:numId w:val="28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11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Рубежный контроль (оценка результатов выступления в соревнованиях команды и индивидуальных игровых показателей).</w:t>
      </w:r>
    </w:p>
    <w:p w:rsidR="003366EA" w:rsidRPr="00C17115" w:rsidRDefault="00FC2B9A" w:rsidP="00C17115">
      <w:pPr>
        <w:pStyle w:val="af1"/>
        <w:numPr>
          <w:ilvl w:val="0"/>
          <w:numId w:val="28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Промежуточный  контроль - выполнение контрольно-переводных нормативов по физической и технической подготовке. Проводится два раза в год (октябрь и апрель). </w:t>
      </w:r>
    </w:p>
    <w:p w:rsidR="003366EA" w:rsidRPr="00C17115" w:rsidRDefault="00FC2B9A" w:rsidP="00C17115">
      <w:pPr>
        <w:pStyle w:val="af1"/>
        <w:numPr>
          <w:ilvl w:val="0"/>
          <w:numId w:val="28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115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контроль - выполнение контрольно-переводных нормативов по физической и технической подготовке после усвоения Программы.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тренировочном этапе и этапе совершенствования спортивного мастерства основным критерием подготовленности обучающегося является успех в соревновательной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деятельности. Однако оптимальный уровень физической подготовленности тоже очень важен.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результатов обучающихся всех этапов подготовки не должен быть ниже приведенных в таблицах 16-20. 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Итоги проведенных контрольно-переводных нормативов анализируются, рассматриваются на заседаниях тренерского совета, выдаются рекомендации по корректировке ОФП и СФП, которые доводятся до сведения обучающихся и их родителей. </w:t>
      </w:r>
    </w:p>
    <w:p w:rsidR="003366EA" w:rsidRDefault="00FC2B9A">
      <w:pPr>
        <w:pStyle w:val="af1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Программные требования к обучающимся процессе реализации Программы </w:t>
      </w:r>
    </w:p>
    <w:p w:rsidR="003366EA" w:rsidRDefault="00FC2B9A" w:rsidP="00C17115">
      <w:pPr>
        <w:pStyle w:val="af1"/>
        <w:numPr>
          <w:ilvl w:val="0"/>
          <w:numId w:val="18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обучающихся установку на здоровый образ жизни.</w:t>
      </w:r>
    </w:p>
    <w:p w:rsidR="003366EA" w:rsidRDefault="004263AF" w:rsidP="00C17115">
      <w:pPr>
        <w:pStyle w:val="af1"/>
        <w:numPr>
          <w:ilvl w:val="0"/>
          <w:numId w:val="18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Разносторон</w:t>
      </w:r>
      <w:r w:rsidR="00B30C76">
        <w:rPr>
          <w:rFonts w:ascii="Times New Roman" w:hAnsi="Times New Roman" w:cs="Times New Roman"/>
          <w:sz w:val="24"/>
          <w:szCs w:val="24"/>
        </w:rPr>
        <w:t>н</w:t>
      </w:r>
      <w:r w:rsidR="00FC2B9A">
        <w:rPr>
          <w:rFonts w:ascii="Times New Roman" w:hAnsi="Times New Roman" w:cs="Times New Roman"/>
          <w:sz w:val="24"/>
          <w:szCs w:val="24"/>
        </w:rPr>
        <w:t>е</w:t>
      </w:r>
      <w:r w:rsidR="00B30C76">
        <w:rPr>
          <w:rFonts w:ascii="Times New Roman" w:hAnsi="Times New Roman" w:cs="Times New Roman"/>
          <w:sz w:val="24"/>
          <w:szCs w:val="24"/>
        </w:rPr>
        <w:t>е развитие личности</w:t>
      </w:r>
      <w:r w:rsidR="00FC2B9A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3366EA" w:rsidRDefault="00FC2B9A" w:rsidP="00C17115">
      <w:pPr>
        <w:pStyle w:val="af1"/>
        <w:numPr>
          <w:ilvl w:val="0"/>
          <w:numId w:val="18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двигательную активность обучающихся, укреплять их здоровье.</w:t>
      </w:r>
    </w:p>
    <w:p w:rsidR="003366EA" w:rsidRDefault="00FC2B9A" w:rsidP="00C17115">
      <w:pPr>
        <w:pStyle w:val="af1"/>
        <w:numPr>
          <w:ilvl w:val="0"/>
          <w:numId w:val="18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Выполнить контрольно-переводные нормативы</w:t>
      </w:r>
    </w:p>
    <w:p w:rsidR="003366EA" w:rsidRDefault="00FC2B9A">
      <w:pPr>
        <w:pStyle w:val="af1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Комплексы контрольных упражнений для оценки результатов освоения Программы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Прыжки на скакалке.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Выполняются прыжки на двух ногах без подскоков. Подсчитывается количество раз.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Сгибание и разгибание рук в упоре лежа от пола.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из исходного положения: упор лёжа на полу, руки на ширине плеч, кисти - вперед, локти разведены не более 45 градусов, плечи, туловище и ноги составляют прямую линию. Пальцы стоп упираются в пол без опоры. Сгибая руки, необходимо коснуться грудью пола (или платформы высотой 5 см), затем, разгибая руки, вернуться в и. п. Засчитывается количество правильно выполненных сгибаний-разгибаний рук. Ошибки.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Касание пола бёдрами.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прямой линии «плечи - туловище - ноги».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Разновременное разгибание рук.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Подъем туловища из положения лёжа. </w:t>
      </w:r>
      <w:r>
        <w:rPr>
          <w:rFonts w:ascii="Times New Roman" w:hAnsi="Times New Roman" w:cs="Times New Roman"/>
          <w:sz w:val="24"/>
          <w:szCs w:val="24"/>
        </w:rPr>
        <w:t>Выполняется из и. п.:лёжа на спине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 Обучающийся выполняет максимальное количество подъемов, касаясь локтями бедер (коленей), с последующим возвратом в и. п.. Засчитывается количество правильно выполненных подъемов. Для выполнения тестирования создаются пары, один из партнёров выполняет упражнение, другой - удерживает его ноги за ступни и голени. Затем участники меняются местами.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Ошибки.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касания локтями бёдер (коленей).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касания лопатками мата.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Пальцы разомкнуты «из замка».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Смещение таза.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Бег 500 м, 1000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Выполняется</w:t>
      </w:r>
      <w:r w:rsidR="00B30C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высокого старта на беговой дорожке или ровной местности, на земляном или асфальтном покрытии. Результат фиксируется с помощью секундомера с точностью до 0,1 с.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Удержание винтовки в позе изготовке для стрельбы лежа. </w:t>
      </w:r>
      <w:r>
        <w:rPr>
          <w:rFonts w:ascii="Times New Roman" w:hAnsi="Times New Roman" w:cs="Times New Roman"/>
          <w:sz w:val="24"/>
          <w:szCs w:val="24"/>
        </w:rPr>
        <w:t>Выполняется на огневом рубеже обучающийся выполняет изготовку, результат фиксируется в минутах и секундах.</w:t>
      </w:r>
    </w:p>
    <w:p w:rsidR="003366EA" w:rsidRDefault="00FC2B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Удержание винтовки в позе-изготовке стоя. </w:t>
      </w:r>
      <w:r>
        <w:rPr>
          <w:rFonts w:ascii="Times New Roman" w:hAnsi="Times New Roman" w:cs="Times New Roman"/>
          <w:sz w:val="24"/>
          <w:szCs w:val="24"/>
        </w:rPr>
        <w:t>Выполняется на огневом рубеже обучающийся выполняет изготовку, результат фиксируется в минутах и секундах.</w:t>
      </w:r>
    </w:p>
    <w:p w:rsidR="003366EA" w:rsidRDefault="00FC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Контрольно-переводные нормативы по общей и специальной физической подготовке для обучающихся (юноши) спортивно-оздоровительного этапа подготовки отделения пулевой стрельбы представлены в таблице 5.</w:t>
      </w:r>
    </w:p>
    <w:p w:rsidR="00C17115" w:rsidRDefault="00C171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66EA" w:rsidRDefault="00FC2B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5</w:t>
      </w:r>
    </w:p>
    <w:tbl>
      <w:tblPr>
        <w:tblW w:w="95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4A0"/>
      </w:tblPr>
      <w:tblGrid>
        <w:gridCol w:w="4219"/>
        <w:gridCol w:w="2665"/>
        <w:gridCol w:w="2666"/>
      </w:tblGrid>
      <w:tr w:rsidR="003366EA" w:rsidTr="00B30C76">
        <w:trPr>
          <w:trHeight w:val="378"/>
        </w:trPr>
        <w:tc>
          <w:tcPr>
            <w:tcW w:w="4219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2665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666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366EA" w:rsidTr="00B30C76">
        <w:trPr>
          <w:trHeight w:val="378"/>
        </w:trPr>
        <w:tc>
          <w:tcPr>
            <w:tcW w:w="4219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 (кол-во раз)</w:t>
            </w:r>
          </w:p>
        </w:tc>
        <w:tc>
          <w:tcPr>
            <w:tcW w:w="2665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6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66EA" w:rsidTr="00B30C76">
        <w:trPr>
          <w:trHeight w:val="378"/>
        </w:trPr>
        <w:tc>
          <w:tcPr>
            <w:tcW w:w="4219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от пола (кол-во раз)</w:t>
            </w:r>
          </w:p>
        </w:tc>
        <w:tc>
          <w:tcPr>
            <w:tcW w:w="2665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6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6EA" w:rsidTr="00B30C76">
        <w:trPr>
          <w:trHeight w:val="378"/>
        </w:trPr>
        <w:tc>
          <w:tcPr>
            <w:tcW w:w="4219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 (мин, с)</w:t>
            </w:r>
          </w:p>
        </w:tc>
        <w:tc>
          <w:tcPr>
            <w:tcW w:w="2665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666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3366EA" w:rsidTr="00B30C76">
        <w:trPr>
          <w:trHeight w:val="378"/>
        </w:trPr>
        <w:tc>
          <w:tcPr>
            <w:tcW w:w="4219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(кол-во раз)</w:t>
            </w:r>
          </w:p>
        </w:tc>
        <w:tc>
          <w:tcPr>
            <w:tcW w:w="2665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6" w:type="dxa"/>
            <w:shd w:val="clear" w:color="auto" w:fill="auto"/>
            <w:tcMar>
              <w:left w:w="78" w:type="dxa"/>
            </w:tcMar>
            <w:vAlign w:val="center"/>
          </w:tcPr>
          <w:p w:rsidR="003366EA" w:rsidRDefault="00FC2B9A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C76" w:rsidTr="00B30C76">
        <w:trPr>
          <w:trHeight w:val="378"/>
        </w:trPr>
        <w:tc>
          <w:tcPr>
            <w:tcW w:w="4219" w:type="dxa"/>
            <w:shd w:val="clear" w:color="auto" w:fill="auto"/>
            <w:tcMar>
              <w:left w:w="78" w:type="dxa"/>
            </w:tcMar>
            <w:vAlign w:val="center"/>
          </w:tcPr>
          <w:p w:rsidR="00B30C76" w:rsidRPr="00B6082D" w:rsidRDefault="00B30C76" w:rsidP="00C24852">
            <w:pPr>
              <w:spacing w:after="0" w:line="240" w:lineRule="auto"/>
            </w:pPr>
            <w:r w:rsidRPr="00B6082D">
              <w:rPr>
                <w:rFonts w:ascii="Times New Roman" w:hAnsi="Times New Roman" w:cs="Times New Roman"/>
                <w:sz w:val="24"/>
                <w:szCs w:val="24"/>
              </w:rPr>
              <w:t>Удержание винтовки в позе изготовке для стрельбы лежа (мин, с)</w:t>
            </w:r>
          </w:p>
        </w:tc>
        <w:tc>
          <w:tcPr>
            <w:tcW w:w="2665" w:type="dxa"/>
            <w:shd w:val="clear" w:color="auto" w:fill="auto"/>
            <w:tcMar>
              <w:left w:w="78" w:type="dxa"/>
            </w:tcMar>
            <w:vAlign w:val="center"/>
          </w:tcPr>
          <w:p w:rsidR="00B30C76" w:rsidRPr="00B6082D" w:rsidRDefault="00B30C76" w:rsidP="00C24852">
            <w:pPr>
              <w:spacing w:after="0" w:line="240" w:lineRule="auto"/>
              <w:jc w:val="center"/>
            </w:pPr>
            <w:r w:rsidRPr="00B6082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666" w:type="dxa"/>
            <w:shd w:val="clear" w:color="auto" w:fill="auto"/>
            <w:tcMar>
              <w:left w:w="78" w:type="dxa"/>
            </w:tcMar>
            <w:vAlign w:val="center"/>
          </w:tcPr>
          <w:p w:rsidR="00B30C76" w:rsidRPr="00B6082D" w:rsidRDefault="00B30C76" w:rsidP="00C24852">
            <w:pPr>
              <w:spacing w:after="0" w:line="240" w:lineRule="auto"/>
              <w:jc w:val="center"/>
            </w:pPr>
            <w:r w:rsidRPr="00B6082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3366EA" w:rsidTr="00B30C76">
        <w:trPr>
          <w:trHeight w:val="378"/>
        </w:trPr>
        <w:tc>
          <w:tcPr>
            <w:tcW w:w="4219" w:type="dxa"/>
            <w:shd w:val="clear" w:color="auto" w:fill="auto"/>
            <w:tcMar>
              <w:left w:w="78" w:type="dxa"/>
            </w:tcMar>
            <w:vAlign w:val="center"/>
          </w:tcPr>
          <w:p w:rsidR="003366EA" w:rsidRPr="00B6082D" w:rsidRDefault="00FC2B9A" w:rsidP="00B30C76">
            <w:pPr>
              <w:spacing w:after="0" w:line="240" w:lineRule="auto"/>
            </w:pPr>
            <w:r w:rsidRPr="00B6082D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</w:t>
            </w:r>
            <w:r w:rsidR="00B30C76">
              <w:rPr>
                <w:rFonts w:ascii="Times New Roman" w:hAnsi="Times New Roman" w:cs="Times New Roman"/>
                <w:sz w:val="24"/>
                <w:szCs w:val="24"/>
              </w:rPr>
              <w:t>пистолета</w:t>
            </w:r>
            <w:r w:rsidRPr="00B6082D">
              <w:rPr>
                <w:rFonts w:ascii="Times New Roman" w:hAnsi="Times New Roman" w:cs="Times New Roman"/>
                <w:sz w:val="24"/>
                <w:szCs w:val="24"/>
              </w:rPr>
              <w:t xml:space="preserve"> в позе изготовке (мин, с)</w:t>
            </w:r>
          </w:p>
        </w:tc>
        <w:tc>
          <w:tcPr>
            <w:tcW w:w="2665" w:type="dxa"/>
            <w:shd w:val="clear" w:color="auto" w:fill="auto"/>
            <w:tcMar>
              <w:left w:w="78" w:type="dxa"/>
            </w:tcMar>
            <w:vAlign w:val="center"/>
          </w:tcPr>
          <w:p w:rsidR="003366EA" w:rsidRPr="00B6082D" w:rsidRDefault="00B30C76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B9A" w:rsidRPr="00B6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B9A" w:rsidRPr="00B6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6" w:type="dxa"/>
            <w:shd w:val="clear" w:color="auto" w:fill="auto"/>
            <w:tcMar>
              <w:left w:w="78" w:type="dxa"/>
            </w:tcMar>
            <w:vAlign w:val="center"/>
          </w:tcPr>
          <w:p w:rsidR="003366EA" w:rsidRPr="00B6082D" w:rsidRDefault="00B30C76" w:rsidP="00B30C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FC2B9A" w:rsidRPr="00B6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6EA" w:rsidTr="00B30C76">
        <w:trPr>
          <w:trHeight w:val="378"/>
        </w:trPr>
        <w:tc>
          <w:tcPr>
            <w:tcW w:w="4219" w:type="dxa"/>
            <w:shd w:val="clear" w:color="auto" w:fill="auto"/>
            <w:tcMar>
              <w:left w:w="78" w:type="dxa"/>
            </w:tcMar>
            <w:vAlign w:val="center"/>
          </w:tcPr>
          <w:p w:rsidR="003366EA" w:rsidRPr="00B6082D" w:rsidRDefault="00B6082D" w:rsidP="00B30C76">
            <w:pPr>
              <w:spacing w:after="0" w:line="240" w:lineRule="auto"/>
            </w:pPr>
            <w:r w:rsidRPr="00B6082D">
              <w:rPr>
                <w:rFonts w:ascii="Times New Roman" w:hAnsi="Times New Roman" w:cs="Times New Roman"/>
                <w:sz w:val="24"/>
                <w:szCs w:val="24"/>
              </w:rPr>
              <w:t>ВП-20</w:t>
            </w:r>
          </w:p>
        </w:tc>
        <w:tc>
          <w:tcPr>
            <w:tcW w:w="2665" w:type="dxa"/>
            <w:shd w:val="clear" w:color="auto" w:fill="auto"/>
            <w:tcMar>
              <w:left w:w="78" w:type="dxa"/>
            </w:tcMar>
            <w:vAlign w:val="center"/>
          </w:tcPr>
          <w:p w:rsidR="003366EA" w:rsidRPr="00B6082D" w:rsidRDefault="00B6082D" w:rsidP="00B3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2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66" w:type="dxa"/>
            <w:shd w:val="clear" w:color="auto" w:fill="auto"/>
            <w:tcMar>
              <w:left w:w="78" w:type="dxa"/>
            </w:tcMar>
            <w:vAlign w:val="center"/>
          </w:tcPr>
          <w:p w:rsidR="003366EA" w:rsidRPr="00B6082D" w:rsidRDefault="00B6082D" w:rsidP="00B3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2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66EA" w:rsidTr="00B30C76">
        <w:trPr>
          <w:trHeight w:val="378"/>
        </w:trPr>
        <w:tc>
          <w:tcPr>
            <w:tcW w:w="4219" w:type="dxa"/>
            <w:shd w:val="clear" w:color="auto" w:fill="auto"/>
            <w:tcMar>
              <w:left w:w="78" w:type="dxa"/>
            </w:tcMar>
            <w:vAlign w:val="center"/>
          </w:tcPr>
          <w:p w:rsidR="003366EA" w:rsidRPr="00B6082D" w:rsidRDefault="00FC2B9A" w:rsidP="00B30C76">
            <w:pPr>
              <w:spacing w:after="0" w:line="240" w:lineRule="auto"/>
            </w:pPr>
            <w:r w:rsidRPr="00B6082D">
              <w:rPr>
                <w:rFonts w:ascii="Times New Roman" w:hAnsi="Times New Roman" w:cs="Times New Roman"/>
                <w:sz w:val="24"/>
                <w:szCs w:val="24"/>
              </w:rPr>
              <w:t>МВ-2</w:t>
            </w:r>
            <w:r w:rsidR="00B6082D" w:rsidRPr="00B6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5" w:type="dxa"/>
            <w:shd w:val="clear" w:color="auto" w:fill="auto"/>
            <w:tcMar>
              <w:left w:w="78" w:type="dxa"/>
            </w:tcMar>
            <w:vAlign w:val="center"/>
          </w:tcPr>
          <w:p w:rsidR="003366EA" w:rsidRPr="00BB1D60" w:rsidRDefault="00B6082D" w:rsidP="00B3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66" w:type="dxa"/>
            <w:shd w:val="clear" w:color="auto" w:fill="auto"/>
            <w:tcMar>
              <w:left w:w="78" w:type="dxa"/>
            </w:tcMar>
            <w:vAlign w:val="center"/>
          </w:tcPr>
          <w:p w:rsidR="003366EA" w:rsidRPr="00BB1D60" w:rsidRDefault="00B6082D" w:rsidP="00B3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366EA" w:rsidTr="00B30C76">
        <w:trPr>
          <w:trHeight w:val="378"/>
        </w:trPr>
        <w:tc>
          <w:tcPr>
            <w:tcW w:w="4219" w:type="dxa"/>
            <w:shd w:val="clear" w:color="auto" w:fill="auto"/>
            <w:tcMar>
              <w:left w:w="78" w:type="dxa"/>
            </w:tcMar>
            <w:vAlign w:val="center"/>
          </w:tcPr>
          <w:p w:rsidR="003366EA" w:rsidRPr="00BB1D60" w:rsidRDefault="00FC2B9A" w:rsidP="00B30C76">
            <w:pPr>
              <w:spacing w:after="0" w:line="240" w:lineRule="auto"/>
            </w:pPr>
            <w:r w:rsidRPr="00BB1D60">
              <w:rPr>
                <w:rFonts w:ascii="Times New Roman" w:hAnsi="Times New Roman" w:cs="Times New Roman"/>
                <w:sz w:val="24"/>
                <w:szCs w:val="24"/>
              </w:rPr>
              <w:t>ПП-</w:t>
            </w:r>
            <w:r w:rsidR="00BB1D60" w:rsidRPr="00BB1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5" w:type="dxa"/>
            <w:shd w:val="clear" w:color="auto" w:fill="auto"/>
            <w:tcMar>
              <w:left w:w="78" w:type="dxa"/>
            </w:tcMar>
            <w:vAlign w:val="center"/>
          </w:tcPr>
          <w:p w:rsidR="003366EA" w:rsidRPr="00BB1D60" w:rsidRDefault="00FC2B9A" w:rsidP="00B30C76">
            <w:pPr>
              <w:spacing w:after="0" w:line="240" w:lineRule="auto"/>
              <w:jc w:val="center"/>
            </w:pPr>
            <w:r w:rsidRPr="00BB1D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66" w:type="dxa"/>
            <w:shd w:val="clear" w:color="auto" w:fill="auto"/>
            <w:tcMar>
              <w:left w:w="78" w:type="dxa"/>
            </w:tcMar>
            <w:vAlign w:val="center"/>
          </w:tcPr>
          <w:p w:rsidR="003366EA" w:rsidRPr="00BB1D60" w:rsidRDefault="00FC2B9A" w:rsidP="00B30C76">
            <w:pPr>
              <w:spacing w:after="0" w:line="240" w:lineRule="auto"/>
              <w:jc w:val="center"/>
            </w:pPr>
            <w:r w:rsidRPr="00BB1D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63C05" w:rsidTr="00B30C76">
        <w:trPr>
          <w:trHeight w:val="378"/>
        </w:trPr>
        <w:tc>
          <w:tcPr>
            <w:tcW w:w="4219" w:type="dxa"/>
            <w:shd w:val="clear" w:color="auto" w:fill="auto"/>
            <w:tcMar>
              <w:left w:w="78" w:type="dxa"/>
            </w:tcMar>
            <w:vAlign w:val="center"/>
          </w:tcPr>
          <w:p w:rsidR="00463C05" w:rsidRPr="00BB1D60" w:rsidRDefault="00463C05" w:rsidP="00B3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МП-20</w:t>
            </w:r>
          </w:p>
        </w:tc>
        <w:tc>
          <w:tcPr>
            <w:tcW w:w="2665" w:type="dxa"/>
            <w:shd w:val="clear" w:color="auto" w:fill="auto"/>
            <w:tcMar>
              <w:left w:w="78" w:type="dxa"/>
            </w:tcMar>
            <w:vAlign w:val="center"/>
          </w:tcPr>
          <w:p w:rsidR="00463C05" w:rsidRPr="00BB1D60" w:rsidRDefault="00463C05" w:rsidP="00B3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66" w:type="dxa"/>
            <w:shd w:val="clear" w:color="auto" w:fill="auto"/>
            <w:tcMar>
              <w:left w:w="78" w:type="dxa"/>
            </w:tcMar>
            <w:vAlign w:val="center"/>
          </w:tcPr>
          <w:p w:rsidR="00463C05" w:rsidRPr="00BB1D60" w:rsidRDefault="00463C05" w:rsidP="00B3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3366EA" w:rsidRDefault="00FC2B9A">
      <w:pPr>
        <w:pStyle w:val="af1"/>
        <w:numPr>
          <w:ilvl w:val="1"/>
          <w:numId w:val="4"/>
        </w:numPr>
        <w:spacing w:before="240"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 по организации промежуточной и итоговой аттестации обучающихся</w:t>
      </w:r>
    </w:p>
    <w:p w:rsidR="003366EA" w:rsidRDefault="00FC2B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обучающихся проводится два раза в год в октябре и апреле. Итоговая аттестация в апреле последнего года обучения по Программе.</w:t>
      </w:r>
    </w:p>
    <w:p w:rsidR="003366EA" w:rsidRDefault="00FC2B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контрольно-переводных нормативов для проведения аттестации утверждается Педагогическим советом ежегодно.</w:t>
      </w:r>
    </w:p>
    <w:p w:rsidR="003366EA" w:rsidRDefault="00FC2B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организацию и проведение промежуточной аттестации возлагается на заместителя директора МБУ ДО ДЮСШ по учебно-спортивной работе.</w:t>
      </w:r>
    </w:p>
    <w:p w:rsidR="003366EA" w:rsidRDefault="00FC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аттестационной комиссии, даты проведения готовятся заместителем директора по учебно-спортивной работе, утверждаются приказом директора школы за две недели до начала аттестации.</w:t>
      </w:r>
    </w:p>
    <w:p w:rsidR="003366EA" w:rsidRDefault="00FC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расписания необходимо учитывать, что в день разрешается проводить аттестацию обучающихся не более чем по 3 нормативам по ОФП, при этом, обучающиеся в день сдачи контрольно-переводных нормативов освобождаются от  тренировочных занятий.</w:t>
      </w:r>
    </w:p>
    <w:p w:rsidR="003366EA" w:rsidRDefault="00FC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состоит из 5 человек. Допускается присутствие представителей  муниципальных органов управления образования.</w:t>
      </w:r>
    </w:p>
    <w:p w:rsidR="003366EA" w:rsidRDefault="00FC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аттестации: определяется расписанием.</w:t>
      </w:r>
    </w:p>
    <w:p w:rsidR="003366EA" w:rsidRDefault="00FC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- места проведения тренировочных занятий.</w:t>
      </w:r>
    </w:p>
    <w:p w:rsidR="003366EA" w:rsidRDefault="00FC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контрольно-переводных нормативов осуществляется тренером-преподавателем и членами аттестационной комиссии. После объявления результатов протоколы поступают в ДЮСШ.</w:t>
      </w:r>
    </w:p>
    <w:p w:rsidR="003366EA" w:rsidRDefault="00FC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 итоги промежуточной аттестации протоколируются, протоколы хранятся в ДЮСШ в течение пяти лет.</w:t>
      </w:r>
    </w:p>
    <w:p w:rsidR="003366EA" w:rsidRDefault="00FC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оценок при проведении</w:t>
      </w:r>
      <w:r w:rsidR="00F76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– по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-бальной системе (</w:t>
      </w:r>
      <w:r w:rsidR="00F76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«зачтено», «незачтено»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366EA" w:rsidRDefault="00FC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Обучающимся, получивший две и более неудовлетворительные итоговые оценки по результатам промежуточной аттестации, предоставляется право пересдать контрольно-переводные нормативы в августе.</w:t>
      </w:r>
    </w:p>
    <w:p w:rsidR="003366EA" w:rsidRPr="00F76AC8" w:rsidRDefault="00F76AC8" w:rsidP="00F76AC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C8">
        <w:rPr>
          <w:rFonts w:ascii="Times New Roman" w:hAnsi="Times New Roman" w:cs="Times New Roman"/>
          <w:sz w:val="24"/>
          <w:szCs w:val="24"/>
        </w:rPr>
        <w:t>Обучающимся, показавшим высокие результаты при сдаче КПН может быть предложен переход на освоение предпрофессиональной программы по пулевой стрельбе или программы спортивной подготовки.</w:t>
      </w:r>
    </w:p>
    <w:p w:rsidR="003366EA" w:rsidRDefault="00FC2B9A">
      <w:pPr>
        <w:numPr>
          <w:ilvl w:val="0"/>
          <w:numId w:val="3"/>
        </w:num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ИНФОРМАЦИОННОГО ОБЕСПЕЧЕНИЯ</w:t>
      </w:r>
    </w:p>
    <w:p w:rsidR="003366EA" w:rsidRDefault="00FC2B9A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Вайнштейн Л.М. Основы стрелкового мастерства – М.: Изд. ДОСААФ, 1960.</w:t>
      </w:r>
    </w:p>
    <w:p w:rsidR="003366EA" w:rsidRDefault="00FC2B9A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Вайнштейн Л.М. Стрелок и тренер – М.: Изд. ДОСААФ, 1977.</w:t>
      </w:r>
    </w:p>
    <w:p w:rsidR="003366EA" w:rsidRDefault="00FC2B9A">
      <w:pPr>
        <w:numPr>
          <w:ilvl w:val="0"/>
          <w:numId w:val="2"/>
        </w:numPr>
        <w:shd w:val="clear" w:color="auto" w:fill="FFFFFF"/>
        <w:spacing w:after="0" w:line="315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Иткис М.А.</w:t>
      </w:r>
      <w:r>
        <w:rPr>
          <w:rFonts w:ascii="Times New Roman" w:hAnsi="Times New Roman" w:cs="Times New Roman"/>
          <w:sz w:val="24"/>
          <w:szCs w:val="24"/>
        </w:rPr>
        <w:t xml:space="preserve"> Специальная подготовка стрелка-спортсмена. — М.: ДОСААФ, 1982.</w:t>
      </w:r>
    </w:p>
    <w:p w:rsidR="003366EA" w:rsidRDefault="00FC2B9A">
      <w:pPr>
        <w:numPr>
          <w:ilvl w:val="0"/>
          <w:numId w:val="2"/>
        </w:numPr>
        <w:shd w:val="clear" w:color="auto" w:fill="FFFFFF"/>
        <w:spacing w:after="0" w:line="315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города Ростова-на-Дону № 705 от 11.08.2015 г.</w:t>
      </w:r>
    </w:p>
    <w:p w:rsidR="003366EA" w:rsidRDefault="00FC2B9A">
      <w:pPr>
        <w:pStyle w:val="af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города Ростова-на-Дону № 153 от 19.02.2016 г.</w:t>
      </w:r>
    </w:p>
    <w:p w:rsidR="003366EA" w:rsidRDefault="00FC2B9A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Пулевая стрельба: примерная программа спортивной подготовки для детско-юношеских спортивных школ, специализированных детско-юношеских школ олимпийского резерва и училищ олимпийского резерва, школ высшего спортивного мастерства. – М.: Советский спорт, 2005.</w:t>
      </w:r>
    </w:p>
    <w:p w:rsidR="003366EA" w:rsidRDefault="00FC2B9A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Справочник по спортивной стрельбе/ Ж. Бозержан ; пер. с франц. Исаковой Е. – Ростов н/Д : Феникс, 2006. </w:t>
      </w:r>
    </w:p>
    <w:p w:rsidR="003366EA" w:rsidRDefault="00FC2B9A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14.12.2007 № 329-ФЗ «О физической культуре и спорте в Российской Федерации».</w:t>
      </w:r>
    </w:p>
    <w:p w:rsidR="003366EA" w:rsidRDefault="00FC2B9A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:rsidR="003366EA" w:rsidRDefault="00FC2B9A">
      <w:pPr>
        <w:numPr>
          <w:ilvl w:val="0"/>
          <w:numId w:val="2"/>
        </w:numPr>
        <w:shd w:val="clear" w:color="auto" w:fill="FFFFFF"/>
        <w:spacing w:after="0" w:line="315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стандарт спортивной подготовки по виду спорта пулевая стрельба, утвержденный приказом Министерства спорта России.</w:t>
      </w:r>
    </w:p>
    <w:p w:rsidR="003366EA" w:rsidRDefault="00FC2B9A">
      <w:pPr>
        <w:numPr>
          <w:ilvl w:val="0"/>
          <w:numId w:val="2"/>
        </w:numPr>
        <w:shd w:val="clear" w:color="auto" w:fill="FFFFFF"/>
        <w:spacing w:after="0" w:line="315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Юрьев А.А. Пулевая спортивная стрельба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— М.: Физкультура и спорт, 1962</w:t>
      </w:r>
    </w:p>
    <w:p w:rsidR="003366EA" w:rsidRDefault="007B4699">
      <w:pPr>
        <w:numPr>
          <w:ilvl w:val="0"/>
          <w:numId w:val="2"/>
        </w:numPr>
        <w:shd w:val="clear" w:color="auto" w:fill="FFFFFF"/>
        <w:spacing w:after="0" w:line="315" w:lineRule="atLeast"/>
        <w:ind w:left="360"/>
        <w:contextualSpacing/>
        <w:jc w:val="both"/>
      </w:pPr>
      <w:hyperlink r:id="rId23">
        <w:r w:rsidR="00FC2B9A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Официальный сайт Стрелкового союза России</w:t>
        </w:r>
      </w:hyperlink>
      <w:r w:rsidR="00FC2B9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3366EA" w:rsidRDefault="007B4699">
      <w:pPr>
        <w:numPr>
          <w:ilvl w:val="0"/>
          <w:numId w:val="2"/>
        </w:numPr>
        <w:shd w:val="clear" w:color="auto" w:fill="FFFFFF"/>
        <w:spacing w:after="0" w:line="315" w:lineRule="atLeast"/>
        <w:ind w:left="360"/>
      </w:pPr>
      <w:hyperlink r:id="rId24">
        <w:r w:rsidR="00FC2B9A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Официальный сайт Федерации стрельбы Украины</w:t>
        </w:r>
      </w:hyperlink>
      <w:r w:rsidR="00FC2B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6EA" w:rsidRDefault="007B4699">
      <w:pPr>
        <w:numPr>
          <w:ilvl w:val="0"/>
          <w:numId w:val="2"/>
        </w:numPr>
        <w:shd w:val="clear" w:color="auto" w:fill="FFFFFF"/>
        <w:spacing w:after="0" w:line="315" w:lineRule="atLeast"/>
        <w:ind w:left="360"/>
      </w:pPr>
      <w:hyperlink r:id="rId25">
        <w:r w:rsidR="00FC2B9A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Официальный сайт Белорусской федерации стрелкового спорта</w:t>
        </w:r>
      </w:hyperlink>
      <w:r w:rsidR="00FC2B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6EA" w:rsidRDefault="007B4699">
      <w:pPr>
        <w:numPr>
          <w:ilvl w:val="0"/>
          <w:numId w:val="2"/>
        </w:numPr>
        <w:shd w:val="clear" w:color="auto" w:fill="FFFFFF"/>
        <w:spacing w:after="0" w:line="315" w:lineRule="atLeast"/>
        <w:ind w:left="360"/>
      </w:pPr>
      <w:hyperlink r:id="rId26">
        <w:r w:rsidR="00FC2B9A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Официальные правила соревнований по пулевой стрельбе РФ</w:t>
        </w:r>
      </w:hyperlink>
      <w:r w:rsidR="00FC2B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6EA" w:rsidRDefault="00FC2B9A">
      <w:pPr>
        <w:numPr>
          <w:ilvl w:val="0"/>
          <w:numId w:val="2"/>
        </w:numPr>
        <w:shd w:val="clear" w:color="auto" w:fill="FFFFFF"/>
        <w:spacing w:after="0" w:line="315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Официальные правила соревнований по пулевой стрельбе ISSF. </w:t>
      </w:r>
    </w:p>
    <w:p w:rsidR="003366EA" w:rsidRDefault="00FC2B9A">
      <w:pPr>
        <w:numPr>
          <w:ilvl w:val="0"/>
          <w:numId w:val="2"/>
        </w:numPr>
        <w:shd w:val="clear" w:color="auto" w:fill="FFFFFF"/>
        <w:spacing w:after="0" w:line="315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shooting.-ua.com</w:t>
      </w:r>
    </w:p>
    <w:p w:rsidR="003366EA" w:rsidRDefault="003366EA">
      <w:pPr>
        <w:spacing w:after="0" w:line="360" w:lineRule="auto"/>
        <w:ind w:left="360"/>
        <w:contextualSpacing/>
        <w:jc w:val="both"/>
      </w:pPr>
    </w:p>
    <w:sectPr w:rsidR="003366EA" w:rsidSect="003366EA">
      <w:footerReference w:type="default" r:id="rId27"/>
      <w:pgSz w:w="11906" w:h="16838"/>
      <w:pgMar w:top="851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69" w:rsidRDefault="00344069" w:rsidP="003366EA">
      <w:pPr>
        <w:spacing w:after="0" w:line="240" w:lineRule="auto"/>
      </w:pPr>
      <w:r>
        <w:separator/>
      </w:r>
    </w:p>
  </w:endnote>
  <w:endnote w:type="continuationSeparator" w:id="0">
    <w:p w:rsidR="00344069" w:rsidRDefault="00344069" w:rsidP="0033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969041"/>
      <w:docPartObj>
        <w:docPartGallery w:val="Page Numbers (Bottom of Page)"/>
        <w:docPartUnique/>
      </w:docPartObj>
    </w:sdtPr>
    <w:sdtContent>
      <w:p w:rsidR="00852967" w:rsidRDefault="007B4699">
        <w:pPr>
          <w:pStyle w:val="af4"/>
          <w:jc w:val="right"/>
        </w:pPr>
        <w:fldSimple w:instr="PAGE">
          <w:r w:rsidR="003927E8">
            <w:rPr>
              <w:noProof/>
            </w:rPr>
            <w:t>6</w:t>
          </w:r>
        </w:fldSimple>
      </w:p>
    </w:sdtContent>
  </w:sdt>
  <w:p w:rsidR="00852967" w:rsidRDefault="0085296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69" w:rsidRDefault="00344069" w:rsidP="003366EA">
      <w:pPr>
        <w:spacing w:after="0" w:line="240" w:lineRule="auto"/>
      </w:pPr>
      <w:r>
        <w:separator/>
      </w:r>
    </w:p>
  </w:footnote>
  <w:footnote w:type="continuationSeparator" w:id="0">
    <w:p w:rsidR="00344069" w:rsidRDefault="00344069" w:rsidP="0033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E3C"/>
    <w:multiLevelType w:val="multilevel"/>
    <w:tmpl w:val="6FBA9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D322C1"/>
    <w:multiLevelType w:val="hybridMultilevel"/>
    <w:tmpl w:val="230AC3F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3874782"/>
    <w:multiLevelType w:val="multilevel"/>
    <w:tmpl w:val="FF062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B05DF"/>
    <w:multiLevelType w:val="multilevel"/>
    <w:tmpl w:val="E1D40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042196"/>
    <w:multiLevelType w:val="hybridMultilevel"/>
    <w:tmpl w:val="7B32A1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8841D46"/>
    <w:multiLevelType w:val="multilevel"/>
    <w:tmpl w:val="811C9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480643"/>
    <w:multiLevelType w:val="multilevel"/>
    <w:tmpl w:val="B2A02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3E51B9"/>
    <w:multiLevelType w:val="multilevel"/>
    <w:tmpl w:val="E0863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nsid w:val="2E4F59C0"/>
    <w:multiLevelType w:val="multilevel"/>
    <w:tmpl w:val="D2CEE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81445F"/>
    <w:multiLevelType w:val="multilevel"/>
    <w:tmpl w:val="7AB87F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FE03967"/>
    <w:multiLevelType w:val="multilevel"/>
    <w:tmpl w:val="D9D8A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455AC"/>
    <w:multiLevelType w:val="hybridMultilevel"/>
    <w:tmpl w:val="D7186A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ADE6D6F"/>
    <w:multiLevelType w:val="multilevel"/>
    <w:tmpl w:val="FE88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4976FD"/>
    <w:multiLevelType w:val="multilevel"/>
    <w:tmpl w:val="586C98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62FB6"/>
    <w:multiLevelType w:val="hybridMultilevel"/>
    <w:tmpl w:val="1D40A7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2EA3362"/>
    <w:multiLevelType w:val="multilevel"/>
    <w:tmpl w:val="64A23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FC55C2"/>
    <w:multiLevelType w:val="hybridMultilevel"/>
    <w:tmpl w:val="8F60E6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35538CE"/>
    <w:multiLevelType w:val="hybridMultilevel"/>
    <w:tmpl w:val="D804C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BB24FF"/>
    <w:multiLevelType w:val="hybridMultilevel"/>
    <w:tmpl w:val="18AA7D32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9">
    <w:nsid w:val="59D76518"/>
    <w:multiLevelType w:val="multilevel"/>
    <w:tmpl w:val="1C8A50F6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0">
    <w:nsid w:val="5DED1A2A"/>
    <w:multiLevelType w:val="multilevel"/>
    <w:tmpl w:val="012AF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93142B"/>
    <w:multiLevelType w:val="multilevel"/>
    <w:tmpl w:val="B9F21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3A3F04"/>
    <w:multiLevelType w:val="hybridMultilevel"/>
    <w:tmpl w:val="8B049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D20519"/>
    <w:multiLevelType w:val="hybridMultilevel"/>
    <w:tmpl w:val="7D56C9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9442C8C"/>
    <w:multiLevelType w:val="multilevel"/>
    <w:tmpl w:val="5802B4A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D133434"/>
    <w:multiLevelType w:val="multilevel"/>
    <w:tmpl w:val="FB34A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8F6371D"/>
    <w:multiLevelType w:val="multilevel"/>
    <w:tmpl w:val="1AA6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202312"/>
    <w:multiLevelType w:val="multilevel"/>
    <w:tmpl w:val="5B4E1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2"/>
  </w:num>
  <w:num w:numId="5">
    <w:abstractNumId w:val="7"/>
  </w:num>
  <w:num w:numId="6">
    <w:abstractNumId w:val="27"/>
  </w:num>
  <w:num w:numId="7">
    <w:abstractNumId w:val="12"/>
  </w:num>
  <w:num w:numId="8">
    <w:abstractNumId w:val="21"/>
  </w:num>
  <w:num w:numId="9">
    <w:abstractNumId w:val="25"/>
  </w:num>
  <w:num w:numId="10">
    <w:abstractNumId w:val="3"/>
  </w:num>
  <w:num w:numId="11">
    <w:abstractNumId w:val="5"/>
  </w:num>
  <w:num w:numId="12">
    <w:abstractNumId w:val="20"/>
  </w:num>
  <w:num w:numId="13">
    <w:abstractNumId w:val="8"/>
  </w:num>
  <w:num w:numId="14">
    <w:abstractNumId w:val="6"/>
  </w:num>
  <w:num w:numId="15">
    <w:abstractNumId w:val="13"/>
  </w:num>
  <w:num w:numId="16">
    <w:abstractNumId w:val="0"/>
  </w:num>
  <w:num w:numId="17">
    <w:abstractNumId w:val="26"/>
  </w:num>
  <w:num w:numId="18">
    <w:abstractNumId w:val="19"/>
  </w:num>
  <w:num w:numId="19">
    <w:abstractNumId w:val="9"/>
  </w:num>
  <w:num w:numId="20">
    <w:abstractNumId w:val="17"/>
  </w:num>
  <w:num w:numId="21">
    <w:abstractNumId w:val="18"/>
  </w:num>
  <w:num w:numId="22">
    <w:abstractNumId w:val="16"/>
  </w:num>
  <w:num w:numId="23">
    <w:abstractNumId w:val="4"/>
  </w:num>
  <w:num w:numId="24">
    <w:abstractNumId w:val="11"/>
  </w:num>
  <w:num w:numId="25">
    <w:abstractNumId w:val="1"/>
  </w:num>
  <w:num w:numId="26">
    <w:abstractNumId w:val="14"/>
  </w:num>
  <w:num w:numId="27">
    <w:abstractNumId w:val="2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6EA"/>
    <w:rsid w:val="00006DF9"/>
    <w:rsid w:val="000720E7"/>
    <w:rsid w:val="000A1725"/>
    <w:rsid w:val="000B59BE"/>
    <w:rsid w:val="000C5A7A"/>
    <w:rsid w:val="001142A8"/>
    <w:rsid w:val="001A51EA"/>
    <w:rsid w:val="002D4692"/>
    <w:rsid w:val="003366EA"/>
    <w:rsid w:val="00344069"/>
    <w:rsid w:val="00375AD4"/>
    <w:rsid w:val="003927E8"/>
    <w:rsid w:val="004263AF"/>
    <w:rsid w:val="00440E5A"/>
    <w:rsid w:val="00463C05"/>
    <w:rsid w:val="004F1B69"/>
    <w:rsid w:val="00536CA1"/>
    <w:rsid w:val="005469FB"/>
    <w:rsid w:val="00587A6F"/>
    <w:rsid w:val="006113C1"/>
    <w:rsid w:val="00631222"/>
    <w:rsid w:val="00663743"/>
    <w:rsid w:val="006A196E"/>
    <w:rsid w:val="007664E5"/>
    <w:rsid w:val="007B4699"/>
    <w:rsid w:val="008503CE"/>
    <w:rsid w:val="00852967"/>
    <w:rsid w:val="008E105E"/>
    <w:rsid w:val="00986E5D"/>
    <w:rsid w:val="00A4217E"/>
    <w:rsid w:val="00A62D9B"/>
    <w:rsid w:val="00AB40F1"/>
    <w:rsid w:val="00AE6C7A"/>
    <w:rsid w:val="00B30C76"/>
    <w:rsid w:val="00B31F7A"/>
    <w:rsid w:val="00B33737"/>
    <w:rsid w:val="00B6082D"/>
    <w:rsid w:val="00B752B5"/>
    <w:rsid w:val="00B91FE8"/>
    <w:rsid w:val="00BB1D60"/>
    <w:rsid w:val="00C17115"/>
    <w:rsid w:val="00C719AE"/>
    <w:rsid w:val="00C83F4A"/>
    <w:rsid w:val="00CF5FD2"/>
    <w:rsid w:val="00D110BD"/>
    <w:rsid w:val="00D13D96"/>
    <w:rsid w:val="00D2111C"/>
    <w:rsid w:val="00E05DEE"/>
    <w:rsid w:val="00EC286F"/>
    <w:rsid w:val="00F11EFF"/>
    <w:rsid w:val="00F76AC8"/>
    <w:rsid w:val="00F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C7"/>
    <w:pPr>
      <w:spacing w:after="200"/>
    </w:pPr>
  </w:style>
  <w:style w:type="paragraph" w:styleId="1">
    <w:name w:val="heading 1"/>
    <w:basedOn w:val="a"/>
    <w:link w:val="11"/>
    <w:qFormat/>
    <w:rsid w:val="00B57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57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5736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B5736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B5736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2"/>
    <w:qFormat/>
    <w:locked/>
    <w:rsid w:val="00B573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locked/>
    <w:rsid w:val="00B573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qFormat/>
    <w:locked/>
    <w:rsid w:val="00B573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qFormat/>
    <w:locked/>
    <w:rsid w:val="00B573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B5736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6">
    <w:name w:val="Основной текст (16)_"/>
    <w:basedOn w:val="a0"/>
    <w:link w:val="160"/>
    <w:qFormat/>
    <w:locked/>
    <w:rsid w:val="00B57360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qFormat/>
    <w:locked/>
    <w:rsid w:val="00B5736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9">
    <w:name w:val="Основной текст (19)_"/>
    <w:basedOn w:val="a0"/>
    <w:link w:val="19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qFormat/>
    <w:locked/>
    <w:rsid w:val="00B5736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4">
    <w:name w:val="Основной текст (14)_"/>
    <w:basedOn w:val="a0"/>
    <w:link w:val="140"/>
    <w:qFormat/>
    <w:locked/>
    <w:rsid w:val="00B57360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B5736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1 Знак1"/>
    <w:basedOn w:val="a0"/>
    <w:link w:val="10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B57360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qFormat/>
    <w:locked/>
    <w:rsid w:val="00B57360"/>
    <w:rPr>
      <w:rFonts w:ascii="Times New Roman" w:eastAsia="Times New Roman" w:hAnsi="Times New Roman" w:cs="Times New Roman"/>
      <w:spacing w:val="110"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link w:val="20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">
    <w:name w:val="Основной текст (21)_"/>
    <w:basedOn w:val="a0"/>
    <w:link w:val="210"/>
    <w:qFormat/>
    <w:locked/>
    <w:rsid w:val="00B5736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6">
    <w:name w:val="Основной текст Знак"/>
    <w:basedOn w:val="a0"/>
    <w:qFormat/>
    <w:rsid w:val="00B57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B57360"/>
  </w:style>
  <w:style w:type="character" w:customStyle="1" w:styleId="a8">
    <w:name w:val="Нижний колонтитул Знак"/>
    <w:basedOn w:val="a0"/>
    <w:uiPriority w:val="99"/>
    <w:qFormat/>
    <w:rsid w:val="00B57360"/>
  </w:style>
  <w:style w:type="character" w:styleId="a9">
    <w:name w:val="FollowedHyperlink"/>
    <w:basedOn w:val="a0"/>
    <w:uiPriority w:val="99"/>
    <w:semiHidden/>
    <w:unhideWhenUsed/>
    <w:qFormat/>
    <w:rsid w:val="00B573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710CEF"/>
  </w:style>
  <w:style w:type="character" w:customStyle="1" w:styleId="aa">
    <w:name w:val="Без интервала Знак"/>
    <w:basedOn w:val="a0"/>
    <w:uiPriority w:val="1"/>
    <w:qFormat/>
    <w:rsid w:val="00331155"/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qFormat/>
    <w:rsid w:val="005232B0"/>
  </w:style>
  <w:style w:type="character" w:customStyle="1" w:styleId="ListLabel1">
    <w:name w:val="ListLabel 1"/>
    <w:qFormat/>
    <w:rsid w:val="003366EA"/>
    <w:rPr>
      <w:rFonts w:cs="Courier New"/>
    </w:rPr>
  </w:style>
  <w:style w:type="character" w:customStyle="1" w:styleId="ListLabel2">
    <w:name w:val="ListLabel 2"/>
    <w:qFormat/>
    <w:rsid w:val="003366EA"/>
    <w:rPr>
      <w:rFonts w:cs="Courier New"/>
    </w:rPr>
  </w:style>
  <w:style w:type="character" w:customStyle="1" w:styleId="ListLabel3">
    <w:name w:val="ListLabel 3"/>
    <w:qFormat/>
    <w:rsid w:val="003366EA"/>
    <w:rPr>
      <w:rFonts w:cs="Courier New"/>
    </w:rPr>
  </w:style>
  <w:style w:type="character" w:customStyle="1" w:styleId="ListLabel4">
    <w:name w:val="ListLabel 4"/>
    <w:qFormat/>
    <w:rsid w:val="003366EA"/>
    <w:rPr>
      <w:b/>
    </w:rPr>
  </w:style>
  <w:style w:type="character" w:customStyle="1" w:styleId="ListLabel5">
    <w:name w:val="ListLabel 5"/>
    <w:qFormat/>
    <w:rsid w:val="003366EA"/>
    <w:rPr>
      <w:rFonts w:eastAsia="Times New Roman"/>
      <w:color w:val="000000"/>
    </w:rPr>
  </w:style>
  <w:style w:type="character" w:customStyle="1" w:styleId="ListLabel6">
    <w:name w:val="ListLabel 6"/>
    <w:qFormat/>
    <w:rsid w:val="003366EA"/>
    <w:rPr>
      <w:rFonts w:eastAsia="Times New Roman"/>
      <w:color w:val="000000"/>
    </w:rPr>
  </w:style>
  <w:style w:type="character" w:customStyle="1" w:styleId="ListLabel7">
    <w:name w:val="ListLabel 7"/>
    <w:qFormat/>
    <w:rsid w:val="003366EA"/>
    <w:rPr>
      <w:rFonts w:eastAsia="Times New Roman"/>
      <w:color w:val="000000"/>
    </w:rPr>
  </w:style>
  <w:style w:type="character" w:customStyle="1" w:styleId="ListLabel8">
    <w:name w:val="ListLabel 8"/>
    <w:qFormat/>
    <w:rsid w:val="003366EA"/>
    <w:rPr>
      <w:rFonts w:eastAsia="Times New Roman"/>
      <w:color w:val="000000"/>
    </w:rPr>
  </w:style>
  <w:style w:type="character" w:customStyle="1" w:styleId="ListLabel9">
    <w:name w:val="ListLabel 9"/>
    <w:qFormat/>
    <w:rsid w:val="003366EA"/>
    <w:rPr>
      <w:rFonts w:eastAsia="Times New Roman"/>
      <w:color w:val="000000"/>
    </w:rPr>
  </w:style>
  <w:style w:type="character" w:customStyle="1" w:styleId="ListLabel10">
    <w:name w:val="ListLabel 10"/>
    <w:qFormat/>
    <w:rsid w:val="003366EA"/>
    <w:rPr>
      <w:rFonts w:eastAsia="Times New Roman"/>
      <w:color w:val="000000"/>
    </w:rPr>
  </w:style>
  <w:style w:type="character" w:customStyle="1" w:styleId="ListLabel11">
    <w:name w:val="ListLabel 11"/>
    <w:qFormat/>
    <w:rsid w:val="003366EA"/>
    <w:rPr>
      <w:rFonts w:eastAsia="Times New Roman"/>
      <w:color w:val="000000"/>
    </w:rPr>
  </w:style>
  <w:style w:type="character" w:customStyle="1" w:styleId="ListLabel12">
    <w:name w:val="ListLabel 12"/>
    <w:qFormat/>
    <w:rsid w:val="003366EA"/>
    <w:rPr>
      <w:rFonts w:eastAsia="Times New Roman"/>
      <w:color w:val="000000"/>
    </w:rPr>
  </w:style>
  <w:style w:type="character" w:customStyle="1" w:styleId="ListLabel13">
    <w:name w:val="ListLabel 13"/>
    <w:qFormat/>
    <w:rsid w:val="003366EA"/>
    <w:rPr>
      <w:rFonts w:cs="Courier New"/>
    </w:rPr>
  </w:style>
  <w:style w:type="character" w:customStyle="1" w:styleId="ListLabel14">
    <w:name w:val="ListLabel 14"/>
    <w:qFormat/>
    <w:rsid w:val="003366EA"/>
    <w:rPr>
      <w:rFonts w:cs="Courier New"/>
    </w:rPr>
  </w:style>
  <w:style w:type="character" w:customStyle="1" w:styleId="ListLabel15">
    <w:name w:val="ListLabel 15"/>
    <w:qFormat/>
    <w:rsid w:val="003366EA"/>
    <w:rPr>
      <w:rFonts w:cs="Courier New"/>
    </w:rPr>
  </w:style>
  <w:style w:type="character" w:customStyle="1" w:styleId="ListLabel16">
    <w:name w:val="ListLabel 16"/>
    <w:qFormat/>
    <w:rsid w:val="003366EA"/>
    <w:rPr>
      <w:rFonts w:ascii="Times New Roman" w:hAnsi="Times New Roman"/>
      <w:color w:val="00000A"/>
      <w:sz w:val="24"/>
    </w:rPr>
  </w:style>
  <w:style w:type="character" w:customStyle="1" w:styleId="ListLabel17">
    <w:name w:val="ListLabel 17"/>
    <w:qFormat/>
    <w:rsid w:val="003366EA"/>
    <w:rPr>
      <w:rFonts w:ascii="Times New Roman" w:hAnsi="Times New Roman"/>
      <w:b/>
      <w:sz w:val="24"/>
      <w:szCs w:val="24"/>
    </w:rPr>
  </w:style>
  <w:style w:type="character" w:customStyle="1" w:styleId="ListLabel18">
    <w:name w:val="ListLabel 18"/>
    <w:qFormat/>
    <w:rsid w:val="003366EA"/>
    <w:rPr>
      <w:rFonts w:ascii="Times New Roman" w:hAnsi="Times New Roman"/>
      <w:b/>
      <w:sz w:val="24"/>
      <w:szCs w:val="24"/>
    </w:rPr>
  </w:style>
  <w:style w:type="character" w:customStyle="1" w:styleId="ListLabel19">
    <w:name w:val="ListLabel 19"/>
    <w:qFormat/>
    <w:rsid w:val="003366EA"/>
    <w:rPr>
      <w:rFonts w:cs="Courier New"/>
    </w:rPr>
  </w:style>
  <w:style w:type="character" w:customStyle="1" w:styleId="ListLabel20">
    <w:name w:val="ListLabel 20"/>
    <w:qFormat/>
    <w:rsid w:val="003366EA"/>
    <w:rPr>
      <w:rFonts w:cs="Courier New"/>
    </w:rPr>
  </w:style>
  <w:style w:type="character" w:customStyle="1" w:styleId="ListLabel21">
    <w:name w:val="ListLabel 21"/>
    <w:qFormat/>
    <w:rsid w:val="003366EA"/>
    <w:rPr>
      <w:rFonts w:cs="Courier New"/>
    </w:rPr>
  </w:style>
  <w:style w:type="character" w:customStyle="1" w:styleId="ListLabel22">
    <w:name w:val="ListLabel 22"/>
    <w:qFormat/>
    <w:rsid w:val="003366EA"/>
    <w:rPr>
      <w:rFonts w:cs="Courier New"/>
    </w:rPr>
  </w:style>
  <w:style w:type="character" w:customStyle="1" w:styleId="ListLabel23">
    <w:name w:val="ListLabel 23"/>
    <w:qFormat/>
    <w:rsid w:val="003366EA"/>
    <w:rPr>
      <w:rFonts w:cs="Courier New"/>
    </w:rPr>
  </w:style>
  <w:style w:type="character" w:customStyle="1" w:styleId="ListLabel24">
    <w:name w:val="ListLabel 24"/>
    <w:qFormat/>
    <w:rsid w:val="003366EA"/>
    <w:rPr>
      <w:rFonts w:cs="Courier New"/>
    </w:rPr>
  </w:style>
  <w:style w:type="character" w:customStyle="1" w:styleId="ListLabel25">
    <w:name w:val="ListLabel 25"/>
    <w:qFormat/>
    <w:rsid w:val="003366EA"/>
    <w:rPr>
      <w:rFonts w:cs="Courier New"/>
    </w:rPr>
  </w:style>
  <w:style w:type="character" w:customStyle="1" w:styleId="ListLabel26">
    <w:name w:val="ListLabel 26"/>
    <w:qFormat/>
    <w:rsid w:val="003366EA"/>
    <w:rPr>
      <w:rFonts w:cs="Courier New"/>
    </w:rPr>
  </w:style>
  <w:style w:type="character" w:customStyle="1" w:styleId="ListLabel27">
    <w:name w:val="ListLabel 27"/>
    <w:qFormat/>
    <w:rsid w:val="003366EA"/>
    <w:rPr>
      <w:rFonts w:cs="Courier New"/>
    </w:rPr>
  </w:style>
  <w:style w:type="character" w:customStyle="1" w:styleId="ListLabel28">
    <w:name w:val="ListLabel 28"/>
    <w:qFormat/>
    <w:rsid w:val="003366EA"/>
    <w:rPr>
      <w:rFonts w:cs="Courier New"/>
    </w:rPr>
  </w:style>
  <w:style w:type="character" w:customStyle="1" w:styleId="ListLabel29">
    <w:name w:val="ListLabel 29"/>
    <w:qFormat/>
    <w:rsid w:val="003366EA"/>
    <w:rPr>
      <w:rFonts w:cs="Courier New"/>
    </w:rPr>
  </w:style>
  <w:style w:type="character" w:customStyle="1" w:styleId="ListLabel30">
    <w:name w:val="ListLabel 30"/>
    <w:qFormat/>
    <w:rsid w:val="003366EA"/>
    <w:rPr>
      <w:rFonts w:cs="Courier New"/>
    </w:rPr>
  </w:style>
  <w:style w:type="character" w:customStyle="1" w:styleId="ListLabel31">
    <w:name w:val="ListLabel 31"/>
    <w:qFormat/>
    <w:rsid w:val="003366EA"/>
    <w:rPr>
      <w:rFonts w:cs="Courier New"/>
    </w:rPr>
  </w:style>
  <w:style w:type="character" w:customStyle="1" w:styleId="ListLabel32">
    <w:name w:val="ListLabel 32"/>
    <w:qFormat/>
    <w:rsid w:val="003366EA"/>
    <w:rPr>
      <w:rFonts w:cs="Courier New"/>
    </w:rPr>
  </w:style>
  <w:style w:type="character" w:customStyle="1" w:styleId="ListLabel33">
    <w:name w:val="ListLabel 33"/>
    <w:qFormat/>
    <w:rsid w:val="003366EA"/>
    <w:rPr>
      <w:rFonts w:cs="Courier New"/>
    </w:rPr>
  </w:style>
  <w:style w:type="character" w:customStyle="1" w:styleId="ListLabel34">
    <w:name w:val="ListLabel 34"/>
    <w:qFormat/>
    <w:rsid w:val="003366EA"/>
    <w:rPr>
      <w:rFonts w:cs="Courier New"/>
    </w:rPr>
  </w:style>
  <w:style w:type="character" w:customStyle="1" w:styleId="ListLabel35">
    <w:name w:val="ListLabel 35"/>
    <w:qFormat/>
    <w:rsid w:val="003366EA"/>
    <w:rPr>
      <w:rFonts w:cs="Courier New"/>
    </w:rPr>
  </w:style>
  <w:style w:type="character" w:customStyle="1" w:styleId="ListLabel36">
    <w:name w:val="ListLabel 36"/>
    <w:qFormat/>
    <w:rsid w:val="003366EA"/>
    <w:rPr>
      <w:rFonts w:cs="Courier New"/>
    </w:rPr>
  </w:style>
  <w:style w:type="character" w:customStyle="1" w:styleId="ListLabel37">
    <w:name w:val="ListLabel 37"/>
    <w:qFormat/>
    <w:rsid w:val="003366EA"/>
    <w:rPr>
      <w:rFonts w:cs="Courier New"/>
    </w:rPr>
  </w:style>
  <w:style w:type="character" w:customStyle="1" w:styleId="ListLabel38">
    <w:name w:val="ListLabel 38"/>
    <w:qFormat/>
    <w:rsid w:val="003366EA"/>
    <w:rPr>
      <w:rFonts w:cs="Courier New"/>
    </w:rPr>
  </w:style>
  <w:style w:type="character" w:customStyle="1" w:styleId="ListLabel39">
    <w:name w:val="ListLabel 39"/>
    <w:qFormat/>
    <w:rsid w:val="003366EA"/>
    <w:rPr>
      <w:rFonts w:cs="Courier New"/>
    </w:rPr>
  </w:style>
  <w:style w:type="character" w:customStyle="1" w:styleId="ListLabel40">
    <w:name w:val="ListLabel 40"/>
    <w:qFormat/>
    <w:rsid w:val="003366EA"/>
    <w:rPr>
      <w:rFonts w:cs="Courier New"/>
    </w:rPr>
  </w:style>
  <w:style w:type="character" w:customStyle="1" w:styleId="ListLabel41">
    <w:name w:val="ListLabel 41"/>
    <w:qFormat/>
    <w:rsid w:val="003366EA"/>
    <w:rPr>
      <w:rFonts w:cs="Courier New"/>
    </w:rPr>
  </w:style>
  <w:style w:type="character" w:customStyle="1" w:styleId="ListLabel42">
    <w:name w:val="ListLabel 42"/>
    <w:qFormat/>
    <w:rsid w:val="003366EA"/>
    <w:rPr>
      <w:rFonts w:cs="Courier New"/>
    </w:rPr>
  </w:style>
  <w:style w:type="character" w:customStyle="1" w:styleId="ListLabel43">
    <w:name w:val="ListLabel 43"/>
    <w:qFormat/>
    <w:rsid w:val="003366EA"/>
    <w:rPr>
      <w:rFonts w:cs="Courier New"/>
    </w:rPr>
  </w:style>
  <w:style w:type="character" w:customStyle="1" w:styleId="ListLabel44">
    <w:name w:val="ListLabel 44"/>
    <w:qFormat/>
    <w:rsid w:val="003366EA"/>
    <w:rPr>
      <w:rFonts w:cs="Courier New"/>
    </w:rPr>
  </w:style>
  <w:style w:type="character" w:customStyle="1" w:styleId="ListLabel45">
    <w:name w:val="ListLabel 45"/>
    <w:qFormat/>
    <w:rsid w:val="003366EA"/>
    <w:rPr>
      <w:rFonts w:cs="Courier New"/>
    </w:rPr>
  </w:style>
  <w:style w:type="character" w:customStyle="1" w:styleId="ListLabel46">
    <w:name w:val="ListLabel 46"/>
    <w:qFormat/>
    <w:rsid w:val="003366EA"/>
    <w:rPr>
      <w:rFonts w:cs="Courier New"/>
    </w:rPr>
  </w:style>
  <w:style w:type="character" w:customStyle="1" w:styleId="ListLabel47">
    <w:name w:val="ListLabel 47"/>
    <w:qFormat/>
    <w:rsid w:val="003366EA"/>
    <w:rPr>
      <w:rFonts w:cs="Courier New"/>
    </w:rPr>
  </w:style>
  <w:style w:type="character" w:customStyle="1" w:styleId="ListLabel48">
    <w:name w:val="ListLabel 48"/>
    <w:qFormat/>
    <w:rsid w:val="003366EA"/>
    <w:rPr>
      <w:rFonts w:cs="Courier New"/>
    </w:rPr>
  </w:style>
  <w:style w:type="character" w:customStyle="1" w:styleId="ListLabel49">
    <w:name w:val="ListLabel 49"/>
    <w:qFormat/>
    <w:rsid w:val="003366EA"/>
    <w:rPr>
      <w:rFonts w:cs="Courier New"/>
    </w:rPr>
  </w:style>
  <w:style w:type="character" w:customStyle="1" w:styleId="ListLabel50">
    <w:name w:val="ListLabel 50"/>
    <w:qFormat/>
    <w:rsid w:val="003366EA"/>
    <w:rPr>
      <w:rFonts w:cs="Courier New"/>
    </w:rPr>
  </w:style>
  <w:style w:type="character" w:customStyle="1" w:styleId="ListLabel51">
    <w:name w:val="ListLabel 51"/>
    <w:qFormat/>
    <w:rsid w:val="003366EA"/>
    <w:rPr>
      <w:rFonts w:cs="Courier New"/>
    </w:rPr>
  </w:style>
  <w:style w:type="character" w:customStyle="1" w:styleId="ListLabel52">
    <w:name w:val="ListLabel 52"/>
    <w:qFormat/>
    <w:rsid w:val="003366EA"/>
    <w:rPr>
      <w:rFonts w:cs="Courier New"/>
    </w:rPr>
  </w:style>
  <w:style w:type="character" w:customStyle="1" w:styleId="ListLabel53">
    <w:name w:val="ListLabel 53"/>
    <w:qFormat/>
    <w:rsid w:val="003366EA"/>
    <w:rPr>
      <w:rFonts w:cs="Courier New"/>
    </w:rPr>
  </w:style>
  <w:style w:type="character" w:customStyle="1" w:styleId="ListLabel54">
    <w:name w:val="ListLabel 54"/>
    <w:qFormat/>
    <w:rsid w:val="003366EA"/>
    <w:rPr>
      <w:rFonts w:cs="Courier New"/>
    </w:rPr>
  </w:style>
  <w:style w:type="character" w:customStyle="1" w:styleId="ListLabel55">
    <w:name w:val="ListLabel 55"/>
    <w:qFormat/>
    <w:rsid w:val="003366EA"/>
    <w:rPr>
      <w:rFonts w:cs="Courier New"/>
    </w:rPr>
  </w:style>
  <w:style w:type="character" w:customStyle="1" w:styleId="ListLabel56">
    <w:name w:val="ListLabel 56"/>
    <w:qFormat/>
    <w:rsid w:val="003366EA"/>
    <w:rPr>
      <w:rFonts w:cs="Courier New"/>
    </w:rPr>
  </w:style>
  <w:style w:type="character" w:customStyle="1" w:styleId="ListLabel57">
    <w:name w:val="ListLabel 57"/>
    <w:qFormat/>
    <w:rsid w:val="003366EA"/>
    <w:rPr>
      <w:rFonts w:cs="Courier New"/>
    </w:rPr>
  </w:style>
  <w:style w:type="character" w:customStyle="1" w:styleId="ListLabel58">
    <w:name w:val="ListLabel 58"/>
    <w:qFormat/>
    <w:rsid w:val="003366EA"/>
    <w:rPr>
      <w:rFonts w:cs="Courier New"/>
    </w:rPr>
  </w:style>
  <w:style w:type="character" w:customStyle="1" w:styleId="ListLabel59">
    <w:name w:val="ListLabel 59"/>
    <w:qFormat/>
    <w:rsid w:val="003366EA"/>
    <w:rPr>
      <w:rFonts w:cs="Courier New"/>
    </w:rPr>
  </w:style>
  <w:style w:type="character" w:customStyle="1" w:styleId="ListLabel60">
    <w:name w:val="ListLabel 60"/>
    <w:qFormat/>
    <w:rsid w:val="003366EA"/>
    <w:rPr>
      <w:rFonts w:cs="Courier New"/>
    </w:rPr>
  </w:style>
  <w:style w:type="character" w:customStyle="1" w:styleId="ListLabel61">
    <w:name w:val="ListLabel 61"/>
    <w:qFormat/>
    <w:rsid w:val="003366EA"/>
    <w:rPr>
      <w:rFonts w:cs="Courier New"/>
    </w:rPr>
  </w:style>
  <w:style w:type="character" w:customStyle="1" w:styleId="ListLabel62">
    <w:name w:val="ListLabel 62"/>
    <w:qFormat/>
    <w:rsid w:val="003366EA"/>
    <w:rPr>
      <w:rFonts w:cs="Courier New"/>
    </w:rPr>
  </w:style>
  <w:style w:type="character" w:customStyle="1" w:styleId="ListLabel63">
    <w:name w:val="ListLabel 63"/>
    <w:qFormat/>
    <w:rsid w:val="003366EA"/>
    <w:rPr>
      <w:rFonts w:cs="Courier New"/>
    </w:rPr>
  </w:style>
  <w:style w:type="character" w:customStyle="1" w:styleId="ListLabel64">
    <w:name w:val="ListLabel 64"/>
    <w:qFormat/>
    <w:rsid w:val="003366EA"/>
    <w:rPr>
      <w:rFonts w:cs="Courier New"/>
    </w:rPr>
  </w:style>
  <w:style w:type="character" w:customStyle="1" w:styleId="ListLabel65">
    <w:name w:val="ListLabel 65"/>
    <w:qFormat/>
    <w:rsid w:val="003366EA"/>
    <w:rPr>
      <w:rFonts w:cs="Courier New"/>
    </w:rPr>
  </w:style>
  <w:style w:type="character" w:customStyle="1" w:styleId="ListLabel66">
    <w:name w:val="ListLabel 66"/>
    <w:qFormat/>
    <w:rsid w:val="003366EA"/>
    <w:rPr>
      <w:rFonts w:cs="Courier New"/>
    </w:rPr>
  </w:style>
  <w:style w:type="character" w:customStyle="1" w:styleId="ListLabel67">
    <w:name w:val="ListLabel 67"/>
    <w:qFormat/>
    <w:rsid w:val="003366EA"/>
    <w:rPr>
      <w:rFonts w:cs="Courier New"/>
    </w:rPr>
  </w:style>
  <w:style w:type="character" w:customStyle="1" w:styleId="ListLabel68">
    <w:name w:val="ListLabel 68"/>
    <w:qFormat/>
    <w:rsid w:val="003366EA"/>
    <w:rPr>
      <w:rFonts w:cs="Courier New"/>
    </w:rPr>
  </w:style>
  <w:style w:type="character" w:customStyle="1" w:styleId="ListLabel69">
    <w:name w:val="ListLabel 69"/>
    <w:qFormat/>
    <w:rsid w:val="003366EA"/>
    <w:rPr>
      <w:rFonts w:cs="Courier New"/>
    </w:rPr>
  </w:style>
  <w:style w:type="character" w:customStyle="1" w:styleId="ListLabel70">
    <w:name w:val="ListLabel 70"/>
    <w:qFormat/>
    <w:rsid w:val="003366EA"/>
    <w:rPr>
      <w:rFonts w:cs="Courier New"/>
    </w:rPr>
  </w:style>
  <w:style w:type="character" w:customStyle="1" w:styleId="ListLabel71">
    <w:name w:val="ListLabel 71"/>
    <w:qFormat/>
    <w:rsid w:val="003366EA"/>
    <w:rPr>
      <w:rFonts w:cs="Courier New"/>
    </w:rPr>
  </w:style>
  <w:style w:type="character" w:customStyle="1" w:styleId="ListLabel72">
    <w:name w:val="ListLabel 72"/>
    <w:qFormat/>
    <w:rsid w:val="003366EA"/>
    <w:rPr>
      <w:rFonts w:cs="Courier New"/>
    </w:rPr>
  </w:style>
  <w:style w:type="character" w:customStyle="1" w:styleId="ListLabel73">
    <w:name w:val="ListLabel 73"/>
    <w:qFormat/>
    <w:rsid w:val="003366EA"/>
    <w:rPr>
      <w:rFonts w:cs="Courier New"/>
    </w:rPr>
  </w:style>
  <w:style w:type="character" w:customStyle="1" w:styleId="ListLabel74">
    <w:name w:val="ListLabel 74"/>
    <w:qFormat/>
    <w:rsid w:val="003366EA"/>
    <w:rPr>
      <w:rFonts w:cs="Courier New"/>
    </w:rPr>
  </w:style>
  <w:style w:type="character" w:customStyle="1" w:styleId="ListLabel75">
    <w:name w:val="ListLabel 75"/>
    <w:qFormat/>
    <w:rsid w:val="003366EA"/>
    <w:rPr>
      <w:rFonts w:cs="Courier New"/>
    </w:rPr>
  </w:style>
  <w:style w:type="character" w:customStyle="1" w:styleId="ListLabel76">
    <w:name w:val="ListLabel 76"/>
    <w:qFormat/>
    <w:rsid w:val="003366EA"/>
    <w:rPr>
      <w:rFonts w:cs="Courier New"/>
    </w:rPr>
  </w:style>
  <w:style w:type="character" w:customStyle="1" w:styleId="ListLabel77">
    <w:name w:val="ListLabel 77"/>
    <w:qFormat/>
    <w:rsid w:val="003366EA"/>
    <w:rPr>
      <w:rFonts w:cs="Courier New"/>
    </w:rPr>
  </w:style>
  <w:style w:type="character" w:customStyle="1" w:styleId="ListLabel78">
    <w:name w:val="ListLabel 78"/>
    <w:qFormat/>
    <w:rsid w:val="003366EA"/>
    <w:rPr>
      <w:rFonts w:cs="Courier New"/>
    </w:rPr>
  </w:style>
  <w:style w:type="character" w:customStyle="1" w:styleId="ListLabel79">
    <w:name w:val="ListLabel 79"/>
    <w:qFormat/>
    <w:rsid w:val="003366EA"/>
    <w:rPr>
      <w:rFonts w:cs="Courier New"/>
    </w:rPr>
  </w:style>
  <w:style w:type="character" w:customStyle="1" w:styleId="ListLabel80">
    <w:name w:val="ListLabel 80"/>
    <w:qFormat/>
    <w:rsid w:val="003366EA"/>
    <w:rPr>
      <w:rFonts w:cs="Courier New"/>
    </w:rPr>
  </w:style>
  <w:style w:type="character" w:customStyle="1" w:styleId="ListLabel81">
    <w:name w:val="ListLabel 81"/>
    <w:qFormat/>
    <w:rsid w:val="003366EA"/>
    <w:rPr>
      <w:rFonts w:cs="Courier New"/>
    </w:rPr>
  </w:style>
  <w:style w:type="character" w:customStyle="1" w:styleId="ListLabel82">
    <w:name w:val="ListLabel 82"/>
    <w:qFormat/>
    <w:rsid w:val="003366EA"/>
    <w:rPr>
      <w:rFonts w:cs="Courier New"/>
    </w:rPr>
  </w:style>
  <w:style w:type="character" w:customStyle="1" w:styleId="ListLabel83">
    <w:name w:val="ListLabel 83"/>
    <w:qFormat/>
    <w:rsid w:val="003366EA"/>
    <w:rPr>
      <w:rFonts w:cs="Courier New"/>
    </w:rPr>
  </w:style>
  <w:style w:type="character" w:customStyle="1" w:styleId="ListLabel84">
    <w:name w:val="ListLabel 84"/>
    <w:qFormat/>
    <w:rsid w:val="003366EA"/>
    <w:rPr>
      <w:rFonts w:cs="Courier New"/>
    </w:rPr>
  </w:style>
  <w:style w:type="character" w:customStyle="1" w:styleId="ListLabel85">
    <w:name w:val="ListLabel 85"/>
    <w:qFormat/>
    <w:rsid w:val="003366EA"/>
    <w:rPr>
      <w:rFonts w:cs="Courier New"/>
    </w:rPr>
  </w:style>
  <w:style w:type="character" w:customStyle="1" w:styleId="ListLabel86">
    <w:name w:val="ListLabel 86"/>
    <w:qFormat/>
    <w:rsid w:val="003366EA"/>
    <w:rPr>
      <w:rFonts w:cs="Courier New"/>
    </w:rPr>
  </w:style>
  <w:style w:type="character" w:customStyle="1" w:styleId="ListLabel87">
    <w:name w:val="ListLabel 87"/>
    <w:qFormat/>
    <w:rsid w:val="003366EA"/>
    <w:rPr>
      <w:rFonts w:cs="Courier New"/>
    </w:rPr>
  </w:style>
  <w:style w:type="character" w:customStyle="1" w:styleId="ListLabel88">
    <w:name w:val="ListLabel 88"/>
    <w:qFormat/>
    <w:rsid w:val="003366EA"/>
    <w:rPr>
      <w:rFonts w:cs="Courier New"/>
    </w:rPr>
  </w:style>
  <w:style w:type="character" w:customStyle="1" w:styleId="ListLabel89">
    <w:name w:val="ListLabel 89"/>
    <w:qFormat/>
    <w:rsid w:val="003366EA"/>
    <w:rPr>
      <w:rFonts w:cs="Courier New"/>
    </w:rPr>
  </w:style>
  <w:style w:type="character" w:customStyle="1" w:styleId="ListLabel90">
    <w:name w:val="ListLabel 90"/>
    <w:qFormat/>
    <w:rsid w:val="003366EA"/>
    <w:rPr>
      <w:rFonts w:cs="Courier New"/>
    </w:rPr>
  </w:style>
  <w:style w:type="character" w:customStyle="1" w:styleId="ListLabel91">
    <w:name w:val="ListLabel 91"/>
    <w:qFormat/>
    <w:rsid w:val="003366EA"/>
    <w:rPr>
      <w:rFonts w:cs="Courier New"/>
    </w:rPr>
  </w:style>
  <w:style w:type="character" w:customStyle="1" w:styleId="ListLabel92">
    <w:name w:val="ListLabel 92"/>
    <w:qFormat/>
    <w:rsid w:val="003366EA"/>
    <w:rPr>
      <w:rFonts w:cs="Courier New"/>
    </w:rPr>
  </w:style>
  <w:style w:type="character" w:customStyle="1" w:styleId="ListLabel93">
    <w:name w:val="ListLabel 93"/>
    <w:qFormat/>
    <w:rsid w:val="003366EA"/>
    <w:rPr>
      <w:rFonts w:cs="Courier New"/>
    </w:rPr>
  </w:style>
  <w:style w:type="character" w:customStyle="1" w:styleId="ListLabel94">
    <w:name w:val="ListLabel 94"/>
    <w:qFormat/>
    <w:rsid w:val="003366EA"/>
    <w:rPr>
      <w:rFonts w:cs="Courier New"/>
    </w:rPr>
  </w:style>
  <w:style w:type="character" w:customStyle="1" w:styleId="ListLabel95">
    <w:name w:val="ListLabel 95"/>
    <w:qFormat/>
    <w:rsid w:val="003366EA"/>
    <w:rPr>
      <w:rFonts w:cs="Courier New"/>
    </w:rPr>
  </w:style>
  <w:style w:type="character" w:customStyle="1" w:styleId="ListLabel96">
    <w:name w:val="ListLabel 96"/>
    <w:qFormat/>
    <w:rsid w:val="003366EA"/>
    <w:rPr>
      <w:rFonts w:cs="Courier New"/>
    </w:rPr>
  </w:style>
  <w:style w:type="character" w:customStyle="1" w:styleId="ListLabel97">
    <w:name w:val="ListLabel 97"/>
    <w:qFormat/>
    <w:rsid w:val="003366EA"/>
    <w:rPr>
      <w:rFonts w:cs="Courier New"/>
    </w:rPr>
  </w:style>
  <w:style w:type="character" w:customStyle="1" w:styleId="ListLabel98">
    <w:name w:val="ListLabel 98"/>
    <w:qFormat/>
    <w:rsid w:val="003366EA"/>
    <w:rPr>
      <w:rFonts w:cs="Courier New"/>
    </w:rPr>
  </w:style>
  <w:style w:type="character" w:customStyle="1" w:styleId="ListLabel99">
    <w:name w:val="ListLabel 99"/>
    <w:qFormat/>
    <w:rsid w:val="003366EA"/>
    <w:rPr>
      <w:rFonts w:cs="Courier New"/>
    </w:rPr>
  </w:style>
  <w:style w:type="character" w:customStyle="1" w:styleId="ListLabel100">
    <w:name w:val="ListLabel 100"/>
    <w:qFormat/>
    <w:rsid w:val="003366EA"/>
    <w:rPr>
      <w:rFonts w:cs="Courier New"/>
    </w:rPr>
  </w:style>
  <w:style w:type="character" w:customStyle="1" w:styleId="ListLabel101">
    <w:name w:val="ListLabel 101"/>
    <w:qFormat/>
    <w:rsid w:val="003366EA"/>
    <w:rPr>
      <w:rFonts w:cs="Courier New"/>
    </w:rPr>
  </w:style>
  <w:style w:type="character" w:customStyle="1" w:styleId="ListLabel102">
    <w:name w:val="ListLabel 102"/>
    <w:qFormat/>
    <w:rsid w:val="003366EA"/>
    <w:rPr>
      <w:rFonts w:cs="Courier New"/>
    </w:rPr>
  </w:style>
  <w:style w:type="character" w:customStyle="1" w:styleId="ListLabel103">
    <w:name w:val="ListLabel 103"/>
    <w:qFormat/>
    <w:rsid w:val="003366EA"/>
    <w:rPr>
      <w:rFonts w:cs="Courier New"/>
    </w:rPr>
  </w:style>
  <w:style w:type="character" w:customStyle="1" w:styleId="ListLabel104">
    <w:name w:val="ListLabel 104"/>
    <w:qFormat/>
    <w:rsid w:val="003366EA"/>
    <w:rPr>
      <w:rFonts w:cs="Courier New"/>
    </w:rPr>
  </w:style>
  <w:style w:type="character" w:customStyle="1" w:styleId="ListLabel105">
    <w:name w:val="ListLabel 105"/>
    <w:qFormat/>
    <w:rsid w:val="003366EA"/>
    <w:rPr>
      <w:rFonts w:cs="Courier New"/>
    </w:rPr>
  </w:style>
  <w:style w:type="character" w:customStyle="1" w:styleId="ListLabel106">
    <w:name w:val="ListLabel 106"/>
    <w:qFormat/>
    <w:rsid w:val="003366EA"/>
    <w:rPr>
      <w:sz w:val="24"/>
      <w:szCs w:val="24"/>
    </w:rPr>
  </w:style>
  <w:style w:type="character" w:customStyle="1" w:styleId="ListLabel107">
    <w:name w:val="ListLabel 107"/>
    <w:qFormat/>
    <w:rsid w:val="003366EA"/>
    <w:rPr>
      <w:b w:val="0"/>
    </w:rPr>
  </w:style>
  <w:style w:type="character" w:customStyle="1" w:styleId="ListLabel108">
    <w:name w:val="ListLabel 108"/>
    <w:qFormat/>
    <w:rsid w:val="003366EA"/>
    <w:rPr>
      <w:b/>
      <w:sz w:val="24"/>
      <w:szCs w:val="24"/>
    </w:rPr>
  </w:style>
  <w:style w:type="character" w:customStyle="1" w:styleId="ListLabel109">
    <w:name w:val="ListLabel 109"/>
    <w:qFormat/>
    <w:rsid w:val="003366EA"/>
    <w:rPr>
      <w:b/>
    </w:rPr>
  </w:style>
  <w:style w:type="character" w:customStyle="1" w:styleId="ListLabel110">
    <w:name w:val="ListLabel 110"/>
    <w:qFormat/>
    <w:rsid w:val="003366EA"/>
    <w:rPr>
      <w:sz w:val="24"/>
      <w:szCs w:val="24"/>
    </w:rPr>
  </w:style>
  <w:style w:type="character" w:customStyle="1" w:styleId="ListLabel111">
    <w:name w:val="ListLabel 111"/>
    <w:qFormat/>
    <w:rsid w:val="003366EA"/>
    <w:rPr>
      <w:b/>
      <w:sz w:val="24"/>
      <w:szCs w:val="24"/>
    </w:rPr>
  </w:style>
  <w:style w:type="character" w:customStyle="1" w:styleId="ListLabel112">
    <w:name w:val="ListLabel 112"/>
    <w:qFormat/>
    <w:rsid w:val="003366EA"/>
    <w:rPr>
      <w:rFonts w:cs="Courier New"/>
    </w:rPr>
  </w:style>
  <w:style w:type="character" w:customStyle="1" w:styleId="ListLabel113">
    <w:name w:val="ListLabel 113"/>
    <w:qFormat/>
    <w:rsid w:val="003366EA"/>
    <w:rPr>
      <w:rFonts w:cs="Courier New"/>
    </w:rPr>
  </w:style>
  <w:style w:type="character" w:customStyle="1" w:styleId="ListLabel114">
    <w:name w:val="ListLabel 114"/>
    <w:qFormat/>
    <w:rsid w:val="003366EA"/>
    <w:rPr>
      <w:rFonts w:cs="Courier New"/>
    </w:rPr>
  </w:style>
  <w:style w:type="character" w:customStyle="1" w:styleId="ListLabel115">
    <w:name w:val="ListLabel 115"/>
    <w:qFormat/>
    <w:rsid w:val="003366EA"/>
    <w:rPr>
      <w:b/>
      <w:sz w:val="24"/>
      <w:szCs w:val="24"/>
    </w:rPr>
  </w:style>
  <w:style w:type="character" w:customStyle="1" w:styleId="ListLabel116">
    <w:name w:val="ListLabel 116"/>
    <w:qFormat/>
    <w:rsid w:val="003366EA"/>
    <w:rPr>
      <w:b/>
      <w:sz w:val="24"/>
      <w:szCs w:val="24"/>
    </w:rPr>
  </w:style>
  <w:style w:type="character" w:customStyle="1" w:styleId="ListLabel117">
    <w:name w:val="ListLabel 117"/>
    <w:qFormat/>
    <w:rsid w:val="003366EA"/>
    <w:rPr>
      <w:rFonts w:cs="Courier New"/>
    </w:rPr>
  </w:style>
  <w:style w:type="character" w:customStyle="1" w:styleId="ListLabel118">
    <w:name w:val="ListLabel 118"/>
    <w:qFormat/>
    <w:rsid w:val="003366EA"/>
    <w:rPr>
      <w:rFonts w:cs="Courier New"/>
    </w:rPr>
  </w:style>
  <w:style w:type="character" w:customStyle="1" w:styleId="ListLabel119">
    <w:name w:val="ListLabel 119"/>
    <w:qFormat/>
    <w:rsid w:val="003366EA"/>
    <w:rPr>
      <w:rFonts w:cs="Courier New"/>
    </w:rPr>
  </w:style>
  <w:style w:type="paragraph" w:customStyle="1" w:styleId="ac">
    <w:name w:val="Заголовок"/>
    <w:basedOn w:val="a"/>
    <w:next w:val="ad"/>
    <w:qFormat/>
    <w:rsid w:val="003366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nhideWhenUsed/>
    <w:rsid w:val="00B573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"/>
    <w:basedOn w:val="ad"/>
    <w:rsid w:val="003366EA"/>
    <w:rPr>
      <w:rFonts w:cs="Mangal"/>
    </w:rPr>
  </w:style>
  <w:style w:type="paragraph" w:styleId="af">
    <w:name w:val="Title"/>
    <w:basedOn w:val="a"/>
    <w:rsid w:val="003366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3366EA"/>
    <w:pPr>
      <w:suppressLineNumbers/>
    </w:pPr>
    <w:rPr>
      <w:rFonts w:cs="Mangal"/>
    </w:rPr>
  </w:style>
  <w:style w:type="paragraph" w:customStyle="1" w:styleId="Default">
    <w:name w:val="Default"/>
    <w:qFormat/>
    <w:rsid w:val="00B5736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57360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B57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a">
    <w:name w:val="Основной текст1"/>
    <w:basedOn w:val="a"/>
    <w:link w:val="111"/>
    <w:qFormat/>
    <w:rsid w:val="00B57360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0"/>
    <w:qFormat/>
    <w:rsid w:val="00B57360"/>
    <w:pPr>
      <w:shd w:val="clear" w:color="auto" w:fill="FFFFFF"/>
      <w:spacing w:after="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60">
    <w:name w:val="Основной текст (16)"/>
    <w:basedOn w:val="a"/>
    <w:link w:val="16"/>
    <w:qFormat/>
    <w:rsid w:val="00B57360"/>
    <w:pPr>
      <w:shd w:val="clear" w:color="auto" w:fill="FFFFFF"/>
      <w:spacing w:after="0"/>
    </w:pPr>
    <w:rPr>
      <w:rFonts w:ascii="Consolas" w:eastAsia="Consolas" w:hAnsi="Consolas" w:cs="Consolas"/>
      <w:sz w:val="8"/>
      <w:szCs w:val="8"/>
    </w:rPr>
  </w:style>
  <w:style w:type="paragraph" w:customStyle="1" w:styleId="150">
    <w:name w:val="Основной текст (15)"/>
    <w:basedOn w:val="a"/>
    <w:link w:val="15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90">
    <w:name w:val="Основной текст (19)"/>
    <w:basedOn w:val="a"/>
    <w:link w:val="19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0">
    <w:name w:val="Основной текст (14)"/>
    <w:basedOn w:val="a"/>
    <w:link w:val="14"/>
    <w:qFormat/>
    <w:rsid w:val="00B57360"/>
    <w:pPr>
      <w:shd w:val="clear" w:color="auto" w:fill="FFFFFF"/>
      <w:spacing w:after="0"/>
    </w:pPr>
    <w:rPr>
      <w:rFonts w:ascii="Consolas" w:eastAsia="Consolas" w:hAnsi="Consolas" w:cs="Consolas"/>
      <w:sz w:val="8"/>
      <w:szCs w:val="8"/>
    </w:rPr>
  </w:style>
  <w:style w:type="paragraph" w:customStyle="1" w:styleId="90">
    <w:name w:val="Основной текст (9)"/>
    <w:basedOn w:val="a"/>
    <w:link w:val="9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80">
    <w:name w:val="Основной текст (18)"/>
    <w:basedOn w:val="a"/>
    <w:link w:val="18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1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qFormat/>
    <w:rsid w:val="00B57360"/>
    <w:pPr>
      <w:shd w:val="clear" w:color="auto" w:fill="FFFFFF"/>
      <w:spacing w:after="0"/>
    </w:pPr>
    <w:rPr>
      <w:rFonts w:ascii="Consolas" w:eastAsia="Consolas" w:hAnsi="Consolas" w:cs="Consolas"/>
      <w:sz w:val="8"/>
      <w:szCs w:val="8"/>
    </w:rPr>
  </w:style>
  <w:style w:type="paragraph" w:customStyle="1" w:styleId="111">
    <w:name w:val="Основной текст (11)"/>
    <w:basedOn w:val="a"/>
    <w:link w:val="1a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(22)"/>
    <w:basedOn w:val="a"/>
    <w:link w:val="22"/>
    <w:qFormat/>
    <w:rsid w:val="00B57360"/>
    <w:pPr>
      <w:shd w:val="clear" w:color="auto" w:fill="FFFFFF"/>
      <w:spacing w:after="480"/>
    </w:pPr>
    <w:rPr>
      <w:rFonts w:ascii="Times New Roman" w:eastAsia="Times New Roman" w:hAnsi="Times New Roman" w:cs="Times New Roman"/>
      <w:spacing w:val="110"/>
      <w:sz w:val="23"/>
      <w:szCs w:val="23"/>
    </w:rPr>
  </w:style>
  <w:style w:type="paragraph" w:customStyle="1" w:styleId="200">
    <w:name w:val="Основной текст (20)"/>
    <w:basedOn w:val="a"/>
    <w:link w:val="20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0">
    <w:name w:val="Основной текст (21)"/>
    <w:basedOn w:val="a"/>
    <w:link w:val="21"/>
    <w:qFormat/>
    <w:rsid w:val="00B57360"/>
    <w:pPr>
      <w:shd w:val="clear" w:color="auto" w:fill="FFFFFF"/>
      <w:spacing w:after="0"/>
    </w:pPr>
    <w:rPr>
      <w:rFonts w:ascii="Times New Roman" w:eastAsia="Times New Roman" w:hAnsi="Times New Roman" w:cs="Times New Roman"/>
      <w:sz w:val="10"/>
      <w:szCs w:val="10"/>
    </w:rPr>
  </w:style>
  <w:style w:type="paragraph" w:styleId="af3">
    <w:name w:val="header"/>
    <w:basedOn w:val="a"/>
    <w:uiPriority w:val="99"/>
    <w:unhideWhenUsed/>
    <w:rsid w:val="00B57360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B57360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 Spacing"/>
    <w:uiPriority w:val="1"/>
    <w:qFormat/>
    <w:rsid w:val="00331155"/>
    <w:pPr>
      <w:spacing w:line="240" w:lineRule="auto"/>
    </w:pPr>
    <w:rPr>
      <w:rFonts w:ascii="Calibri" w:eastAsiaTheme="minorEastAsia" w:hAnsi="Calibri"/>
      <w:lang w:eastAsia="ru-RU"/>
    </w:rPr>
  </w:style>
  <w:style w:type="paragraph" w:styleId="af6">
    <w:name w:val="Body Text Indent"/>
    <w:basedOn w:val="a"/>
    <w:uiPriority w:val="99"/>
    <w:semiHidden/>
    <w:unhideWhenUsed/>
    <w:rsid w:val="005232B0"/>
    <w:pPr>
      <w:spacing w:after="120"/>
      <w:ind w:left="283"/>
    </w:pPr>
  </w:style>
  <w:style w:type="paragraph" w:styleId="af7">
    <w:name w:val="Normal (Web)"/>
    <w:basedOn w:val="a"/>
    <w:uiPriority w:val="99"/>
    <w:semiHidden/>
    <w:unhideWhenUsed/>
    <w:qFormat/>
    <w:rsid w:val="00DD7E86"/>
    <w:rPr>
      <w:rFonts w:ascii="Times New Roman" w:hAnsi="Times New Roman" w:cs="Times New Roman"/>
      <w:sz w:val="24"/>
      <w:szCs w:val="24"/>
    </w:rPr>
  </w:style>
  <w:style w:type="numbering" w:customStyle="1" w:styleId="1b">
    <w:name w:val="Нет списка1"/>
    <w:uiPriority w:val="99"/>
    <w:semiHidden/>
    <w:unhideWhenUsed/>
    <w:rsid w:val="00B57360"/>
  </w:style>
  <w:style w:type="numbering" w:customStyle="1" w:styleId="24">
    <w:name w:val="Нет списка2"/>
    <w:uiPriority w:val="99"/>
    <w:semiHidden/>
    <w:unhideWhenUsed/>
    <w:rsid w:val="00B57360"/>
  </w:style>
  <w:style w:type="numbering" w:customStyle="1" w:styleId="31">
    <w:name w:val="Нет списка3"/>
    <w:uiPriority w:val="99"/>
    <w:semiHidden/>
    <w:unhideWhenUsed/>
    <w:rsid w:val="00395736"/>
  </w:style>
  <w:style w:type="numbering" w:customStyle="1" w:styleId="112">
    <w:name w:val="Нет списка11"/>
    <w:uiPriority w:val="99"/>
    <w:semiHidden/>
    <w:unhideWhenUsed/>
    <w:rsid w:val="00395736"/>
  </w:style>
  <w:style w:type="numbering" w:customStyle="1" w:styleId="211">
    <w:name w:val="Нет списка21"/>
    <w:uiPriority w:val="99"/>
    <w:semiHidden/>
    <w:unhideWhenUsed/>
    <w:rsid w:val="00395736"/>
  </w:style>
  <w:style w:type="numbering" w:customStyle="1" w:styleId="41">
    <w:name w:val="Нет списка4"/>
    <w:uiPriority w:val="99"/>
    <w:semiHidden/>
    <w:unhideWhenUsed/>
    <w:rsid w:val="00D711E1"/>
  </w:style>
  <w:style w:type="numbering" w:customStyle="1" w:styleId="121">
    <w:name w:val="Нет списка12"/>
    <w:uiPriority w:val="99"/>
    <w:semiHidden/>
    <w:unhideWhenUsed/>
    <w:rsid w:val="00D711E1"/>
  </w:style>
  <w:style w:type="numbering" w:customStyle="1" w:styleId="1110">
    <w:name w:val="Нет списка111"/>
    <w:uiPriority w:val="99"/>
    <w:semiHidden/>
    <w:unhideWhenUsed/>
    <w:rsid w:val="00D711E1"/>
  </w:style>
  <w:style w:type="numbering" w:customStyle="1" w:styleId="221">
    <w:name w:val="Нет списка22"/>
    <w:uiPriority w:val="99"/>
    <w:semiHidden/>
    <w:unhideWhenUsed/>
    <w:rsid w:val="00D711E1"/>
  </w:style>
  <w:style w:type="numbering" w:customStyle="1" w:styleId="310">
    <w:name w:val="Нет списка31"/>
    <w:uiPriority w:val="99"/>
    <w:semiHidden/>
    <w:unhideWhenUsed/>
    <w:rsid w:val="00D711E1"/>
  </w:style>
  <w:style w:type="numbering" w:customStyle="1" w:styleId="1111">
    <w:name w:val="Нет списка1111"/>
    <w:uiPriority w:val="99"/>
    <w:semiHidden/>
    <w:unhideWhenUsed/>
    <w:rsid w:val="00D711E1"/>
  </w:style>
  <w:style w:type="numbering" w:customStyle="1" w:styleId="2110">
    <w:name w:val="Нет списка211"/>
    <w:uiPriority w:val="99"/>
    <w:semiHidden/>
    <w:unhideWhenUsed/>
    <w:rsid w:val="00D711E1"/>
  </w:style>
  <w:style w:type="table" w:styleId="af8">
    <w:name w:val="Table Grid"/>
    <w:basedOn w:val="a1"/>
    <w:uiPriority w:val="59"/>
    <w:rsid w:val="00B57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B57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Light Shading"/>
    <w:basedOn w:val="a1"/>
    <w:uiPriority w:val="60"/>
    <w:rsid w:val="00B5736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5">
    <w:name w:val="Сетка таблицы2"/>
    <w:basedOn w:val="a1"/>
    <w:uiPriority w:val="59"/>
    <w:rsid w:val="003957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3957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ветлая заливка1"/>
    <w:basedOn w:val="a1"/>
    <w:uiPriority w:val="60"/>
    <w:rsid w:val="0039573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2">
    <w:name w:val="Сетка таблицы3"/>
    <w:basedOn w:val="a1"/>
    <w:uiPriority w:val="59"/>
    <w:rsid w:val="00D711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D711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ветлая заливка2"/>
    <w:basedOn w:val="a1"/>
    <w:uiPriority w:val="60"/>
    <w:rsid w:val="00D711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2">
    <w:name w:val="Сетка таблицы21"/>
    <w:basedOn w:val="a1"/>
    <w:uiPriority w:val="59"/>
    <w:rsid w:val="00D711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uiPriority w:val="59"/>
    <w:rsid w:val="00D711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ветлая заливка11"/>
    <w:basedOn w:val="a1"/>
    <w:uiPriority w:val="60"/>
    <w:rsid w:val="00D711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11">
    <w:name w:val="Сетка таблицы31"/>
    <w:basedOn w:val="a1"/>
    <w:uiPriority w:val="59"/>
    <w:rsid w:val="001D3A2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1D3A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D3A2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1D3A2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1D3A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1D3A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1D3A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&#1043;&#1083;&#1072;&#1076;&#1082;&#1086;&#1089;&#1090;&#1074;&#1086;&#1083;&#1100;&#1085;&#1086;&#1077;_&#1086;&#1088;&#1091;&#1078;&#1080;&#1077;" TargetMode="External"/><Relationship Id="rId18" Type="http://schemas.openxmlformats.org/officeDocument/2006/relationships/hyperlink" Target="http://ru.wikipedia.org/wiki/&#1050;&#1091;&#1073;&#1077;&#1088;&#1090;&#1077;&#1085;,_&#1055;&#1100;&#1077;&#1088;_&#1076;&#1077;" TargetMode="External"/><Relationship Id="rId26" Type="http://schemas.openxmlformats.org/officeDocument/2006/relationships/hyperlink" Target="http://www.shooting-russia.ru/files/pravila_pu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25_&#1084;&#1072;&#1103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&#1054;&#1075;&#1085;&#1077;&#1089;&#1090;&#1088;&#1077;&#1083;&#1100;&#1085;&#1086;&#1077;_&#1086;&#1088;&#1091;&#1078;&#1080;&#1077;" TargetMode="External"/><Relationship Id="rId17" Type="http://schemas.openxmlformats.org/officeDocument/2006/relationships/hyperlink" Target="http://ru.wikipedia.org/wiki/1897_&#1075;&#1086;&#1076;" TargetMode="External"/><Relationship Id="rId25" Type="http://schemas.openxmlformats.org/officeDocument/2006/relationships/hyperlink" Target="http://www.bssf-shooting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896_&#1075;&#1086;&#1076;" TargetMode="External"/><Relationship Id="rId20" Type="http://schemas.openxmlformats.org/officeDocument/2006/relationships/hyperlink" Target="http://ru.wikipedia.org/wiki/&#1061;&#1072;&#1073;&#1072;&#1088;&#1086;&#1074;&#1089;&#1082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40;&#1088;&#1073;&#1072;&#1083;&#1077;&#1090;" TargetMode="External"/><Relationship Id="rId24" Type="http://schemas.openxmlformats.org/officeDocument/2006/relationships/hyperlink" Target="http://www.shooting-u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&#1054;&#1083;&#1080;&#1084;&#1087;&#1080;&#1081;&#1089;&#1082;&#1080;&#1077;_&#1080;&#1075;&#1088;&#1099;" TargetMode="External"/><Relationship Id="rId23" Type="http://schemas.openxmlformats.org/officeDocument/2006/relationships/hyperlink" Target="http://www.shooting-russi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&#1051;&#1091;&#1082;_(&#1086;&#1088;&#1091;&#1078;&#1080;&#1077;)" TargetMode="External"/><Relationship Id="rId19" Type="http://schemas.openxmlformats.org/officeDocument/2006/relationships/hyperlink" Target="http://ru.wikipedia.org/wiki/XIX_&#1074;&#1077;&#108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7;&#1090;&#1088;&#1077;&#1083;&#1082;&#1086;&#1074;&#1099;&#1081;_&#1089;&#1087;&#1086;&#1088;&#1090;" TargetMode="External"/><Relationship Id="rId14" Type="http://schemas.openxmlformats.org/officeDocument/2006/relationships/hyperlink" Target="http://ru.wikipedia.org/wiki/&#1053;&#1072;&#1088;&#1077;&#1079;&#1085;&#1086;&#1077;_&#1086;&#1088;&#1091;&#1078;&#1080;&#1077;" TargetMode="External"/><Relationship Id="rId22" Type="http://schemas.openxmlformats.org/officeDocument/2006/relationships/hyperlink" Target="http://ru.wikipedia.org/wiki/1898_&#1075;&#1086;&#1076;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CC91EE-C0C8-439D-922C-EB0511E8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10309</TotalTime>
  <Pages>14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user</cp:lastModifiedBy>
  <cp:revision>417</cp:revision>
  <cp:lastPrinted>2019-09-03T12:17:00Z</cp:lastPrinted>
  <dcterms:created xsi:type="dcterms:W3CDTF">2013-12-25T06:33:00Z</dcterms:created>
  <dcterms:modified xsi:type="dcterms:W3CDTF">2020-08-31T12:29:00Z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