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43" w:rsidRPr="00D66703" w:rsidRDefault="00E319C1" w:rsidP="00D66703">
      <w:pPr>
        <w:spacing w:after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D66703">
        <w:rPr>
          <w:rFonts w:ascii="Times New Roman" w:eastAsia="Times New Roman" w:hAnsi="Times New Roman" w:cs="Times New Roman"/>
          <w:bCs/>
          <w:noProof/>
          <w:sz w:val="24"/>
          <w:szCs w:val="20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Гвоздецкая 2020\Гвоздецкая\Федеральные стандарты\программы 2020-21\программы для сайта\Программы скан первый лист\Баскет ДОП 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воздецкая 2020\Гвоздецкая\Федеральные стандарты\программы 2020-21\программы для сайта\Программы скан первый лист\Баскет ДОП 202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670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br w:type="page"/>
      </w:r>
    </w:p>
    <w:p w:rsidR="00855E43" w:rsidRDefault="00855E4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5E43" w:rsidRDefault="00B17A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tbl>
      <w:tblPr>
        <w:tblStyle w:val="af4"/>
        <w:tblW w:w="9571" w:type="dxa"/>
        <w:tblCellMar>
          <w:left w:w="113" w:type="dxa"/>
        </w:tblCellMar>
        <w:tblLook w:val="04A0"/>
      </w:tblPr>
      <w:tblGrid>
        <w:gridCol w:w="8899"/>
        <w:gridCol w:w="672"/>
      </w:tblGrid>
      <w:tr w:rsidR="00855E43"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E43" w:rsidRDefault="00B17A10">
            <w:pPr>
              <w:pStyle w:val="af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Пояснительная записка </w:t>
            </w:r>
          </w:p>
          <w:p w:rsidR="00855E43" w:rsidRDefault="00855E43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E43" w:rsidRDefault="00B17A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5E43"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E43" w:rsidRDefault="00B17A10">
            <w:pPr>
              <w:pStyle w:val="Default"/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  <w:r>
              <w:rPr>
                <w:b/>
                <w:color w:val="00000A"/>
              </w:rPr>
              <w:t>Учебный план</w:t>
            </w:r>
          </w:p>
          <w:p w:rsidR="00855E43" w:rsidRDefault="00B17A10">
            <w:pPr>
              <w:pStyle w:val="Default"/>
              <w:numPr>
                <w:ilvl w:val="1"/>
                <w:numId w:val="7"/>
              </w:numPr>
              <w:jc w:val="both"/>
              <w:rPr>
                <w:color w:val="00000A"/>
              </w:rPr>
            </w:pPr>
            <w:r>
              <w:rPr>
                <w:color w:val="00000A"/>
              </w:rPr>
              <w:t>Структура годичного цикла подготовки</w:t>
            </w:r>
          </w:p>
          <w:p w:rsidR="00855E43" w:rsidRDefault="00855E43">
            <w:pPr>
              <w:pStyle w:val="a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43" w:rsidRDefault="00B17A10">
            <w:pPr>
              <w:pStyle w:val="af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Методическая часть</w:t>
            </w:r>
          </w:p>
          <w:p w:rsidR="00855E43" w:rsidRDefault="00B17A10">
            <w:pPr>
              <w:pStyle w:val="Default"/>
              <w:numPr>
                <w:ilvl w:val="1"/>
                <w:numId w:val="7"/>
              </w:numPr>
              <w:jc w:val="both"/>
              <w:rPr>
                <w:color w:val="00000A"/>
              </w:rPr>
            </w:pPr>
            <w:r>
              <w:rPr>
                <w:bCs/>
                <w:iCs/>
              </w:rPr>
              <w:t>Задачи этапа спортивно-оздоровительной подготовки</w:t>
            </w:r>
          </w:p>
          <w:p w:rsidR="00855E43" w:rsidRDefault="00B17A10">
            <w:pPr>
              <w:pStyle w:val="af"/>
              <w:numPr>
                <w:ilvl w:val="1"/>
                <w:numId w:val="7"/>
              </w:num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Программный материал. Теоретическая подготовка.</w:t>
            </w:r>
          </w:p>
          <w:p w:rsidR="00855E43" w:rsidRDefault="00B17A10">
            <w:pPr>
              <w:pStyle w:val="af"/>
              <w:numPr>
                <w:ilvl w:val="1"/>
                <w:numId w:val="7"/>
              </w:num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подготовка </w:t>
            </w:r>
          </w:p>
          <w:p w:rsidR="00855E43" w:rsidRDefault="00B17A10">
            <w:pPr>
              <w:pStyle w:val="af"/>
              <w:numPr>
                <w:ilvl w:val="2"/>
                <w:numId w:val="7"/>
              </w:num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  <w:p w:rsidR="00855E43" w:rsidRDefault="00B17A10">
            <w:pPr>
              <w:pStyle w:val="af"/>
              <w:numPr>
                <w:ilvl w:val="2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нападения.</w:t>
            </w:r>
          </w:p>
          <w:p w:rsidR="00855E43" w:rsidRDefault="00B17A10">
            <w:pPr>
              <w:pStyle w:val="af"/>
              <w:numPr>
                <w:ilvl w:val="2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защиты</w:t>
            </w:r>
          </w:p>
          <w:p w:rsidR="00855E43" w:rsidRDefault="00B17A10">
            <w:pPr>
              <w:pStyle w:val="af"/>
              <w:numPr>
                <w:ilvl w:val="2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подготовка.</w:t>
            </w:r>
          </w:p>
          <w:p w:rsidR="00855E43" w:rsidRDefault="00B17A10">
            <w:pPr>
              <w:pStyle w:val="af"/>
              <w:numPr>
                <w:ilvl w:val="1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подготовка.</w:t>
            </w:r>
          </w:p>
          <w:p w:rsidR="00855E43" w:rsidRDefault="00B17A10">
            <w:pPr>
              <w:pStyle w:val="af"/>
              <w:numPr>
                <w:ilvl w:val="1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технике безопасности на тренировочных занятиях</w:t>
            </w:r>
          </w:p>
          <w:p w:rsidR="00855E43" w:rsidRDefault="00855E43">
            <w:pPr>
              <w:pStyle w:val="af"/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E43" w:rsidRDefault="00B17A10">
            <w:pPr>
              <w:spacing w:after="0"/>
              <w:contextualSpacing/>
              <w:jc w:val="right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55E43" w:rsidRDefault="00B17A10">
            <w:pPr>
              <w:spacing w:after="0"/>
              <w:contextualSpacing/>
              <w:jc w:val="right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55E43" w:rsidRDefault="00855E43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43" w:rsidRDefault="00B17A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5E43" w:rsidRDefault="00B17A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5E43" w:rsidRDefault="00B17A10">
            <w:pPr>
              <w:spacing w:after="0"/>
              <w:contextualSpacing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5E43" w:rsidRDefault="00B17A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5E43" w:rsidRDefault="00B17A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5E43" w:rsidRDefault="00B17A10">
            <w:pPr>
              <w:spacing w:after="0"/>
              <w:contextualSpacing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55E43" w:rsidRDefault="00B17A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55E43" w:rsidRDefault="00B17A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55E43" w:rsidRDefault="00B17A10">
            <w:pPr>
              <w:spacing w:after="0"/>
              <w:contextualSpacing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55E43" w:rsidRDefault="00B17A10">
            <w:pPr>
              <w:spacing w:after="0"/>
              <w:contextualSpacing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55E43"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E43" w:rsidRDefault="00B17A10">
            <w:pPr>
              <w:pStyle w:val="af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контроля и зачетные требования</w:t>
            </w:r>
          </w:p>
          <w:p w:rsidR="00855E43" w:rsidRDefault="00B17A10">
            <w:pPr>
              <w:pStyle w:val="af"/>
              <w:numPr>
                <w:ilvl w:val="1"/>
                <w:numId w:val="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Комплексы контрольно-переводных нормативов для обучающихся этапа спортивно-оздоровительной подготовки </w:t>
            </w:r>
          </w:p>
          <w:p w:rsidR="00855E43" w:rsidRDefault="00B17A10">
            <w:pPr>
              <w:pStyle w:val="af"/>
              <w:numPr>
                <w:ilvl w:val="1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Рекомендации по проведению аттестации обучающихся.</w:t>
            </w:r>
          </w:p>
          <w:p w:rsidR="00855E43" w:rsidRDefault="00B17A10">
            <w:pPr>
              <w:pStyle w:val="af"/>
              <w:numPr>
                <w:ilvl w:val="1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контрольно-переводных нормативов.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E43" w:rsidRDefault="00B17A10">
            <w:pPr>
              <w:spacing w:after="0"/>
              <w:contextualSpacing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55E43" w:rsidRDefault="00B17A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55E43" w:rsidRDefault="00855E43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43" w:rsidRDefault="00B17A10">
            <w:pPr>
              <w:spacing w:after="0"/>
              <w:contextualSpacing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55E43" w:rsidRDefault="00B17A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55E43"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E43" w:rsidRDefault="00855E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E43" w:rsidRDefault="00B17A10">
            <w:pPr>
              <w:pStyle w:val="af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Программы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E43" w:rsidRDefault="00855E4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43" w:rsidRDefault="00B17A10">
            <w:pPr>
              <w:spacing w:after="0"/>
              <w:contextualSpacing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855E43" w:rsidRDefault="00B17A1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br w:type="page"/>
      </w:r>
    </w:p>
    <w:p w:rsidR="00855E43" w:rsidRDefault="00B17A10">
      <w:pPr>
        <w:pStyle w:val="af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Дополнительное образование детей физкультурно-спортивной направленности призвано реализовать индивидуально-личностные потенциалы детей и подростков, предоставить возможность подрастающему поколению развивать средствами физической культуры и спорта физические способности и осуществлять планомерный процесс становления гармонично развитой личности. </w:t>
      </w:r>
    </w:p>
    <w:p w:rsidR="00855E43" w:rsidRPr="00BA3305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большого многообразия средств решения этой задачи важное место занимают спортивные игры, в </w:t>
      </w:r>
      <w:r w:rsidRPr="00BA3305">
        <w:rPr>
          <w:rFonts w:ascii="Times New Roman" w:hAnsi="Times New Roman" w:cs="Times New Roman"/>
          <w:color w:val="auto"/>
          <w:sz w:val="24"/>
          <w:szCs w:val="24"/>
        </w:rPr>
        <w:t xml:space="preserve">частности баскетбол, который является одной из самых популярных игр в России. </w:t>
      </w:r>
    </w:p>
    <w:p w:rsidR="00855E43" w:rsidRPr="00BA3305" w:rsidRDefault="00B17A10">
      <w:pPr>
        <w:spacing w:after="0" w:line="240" w:lineRule="auto"/>
        <w:ind w:firstLine="708"/>
        <w:jc w:val="both"/>
        <w:rPr>
          <w:color w:val="auto"/>
        </w:rPr>
      </w:pPr>
      <w:r w:rsidRPr="00BA33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Баскетбол — спортивная командная игра с </w:t>
      </w:r>
      <w:hyperlink r:id="rId8">
        <w:r w:rsidRPr="00BA3305">
          <w:rPr>
            <w:rStyle w:val="-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мячом</w:t>
        </w:r>
      </w:hyperlink>
      <w:r w:rsidRPr="00BA3305">
        <w:rPr>
          <w:rFonts w:ascii="Times New Roman" w:hAnsi="Times New Roman" w:cs="Times New Roman"/>
          <w:bCs/>
          <w:color w:val="auto"/>
          <w:sz w:val="24"/>
          <w:szCs w:val="24"/>
        </w:rPr>
        <w:t>, олимпийский вид спорта. Предусматривает противоборство двух спортивных команд, играющих специальным мячом на размеченной площадке, и предполагает высокий уровень спортивной подготовки.</w:t>
      </w:r>
    </w:p>
    <w:p w:rsidR="00855E43" w:rsidRPr="00BA3305" w:rsidRDefault="00B17A10">
      <w:pPr>
        <w:spacing w:after="0" w:line="240" w:lineRule="auto"/>
        <w:ind w:firstLine="708"/>
        <w:jc w:val="both"/>
        <w:rPr>
          <w:color w:val="auto"/>
        </w:rPr>
      </w:pPr>
      <w:r w:rsidRPr="00BA33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Первые правила игры в баскетбол сформулированы американцем </w:t>
      </w:r>
      <w:hyperlink r:id="rId9">
        <w:r w:rsidRPr="00BA3305">
          <w:rPr>
            <w:rStyle w:val="-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Джеймсом Нейсмитом</w:t>
        </w:r>
      </w:hyperlink>
      <w:r w:rsidRPr="00BA33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 1891 г. С течением времени баскетбол изменялся. Первые международные правила игры были приняты в </w:t>
      </w:r>
      <w:hyperlink r:id="rId10">
        <w:r w:rsidRPr="00BA3305">
          <w:rPr>
            <w:rStyle w:val="-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1932 году</w:t>
        </w:r>
      </w:hyperlink>
      <w:r w:rsidRPr="00BA33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 первом конгрессе ФИБА (Международная федерация баскетбола), после этого они многократно корректировались и изменялись, последние значительные изменения были внесены в </w:t>
      </w:r>
      <w:hyperlink r:id="rId11">
        <w:r w:rsidRPr="00BA3305">
          <w:rPr>
            <w:rStyle w:val="-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1998</w:t>
        </w:r>
      </w:hyperlink>
      <w:r w:rsidRPr="00BA33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</w:t>
      </w:r>
      <w:hyperlink r:id="rId12">
        <w:r w:rsidRPr="00BA3305">
          <w:rPr>
            <w:rStyle w:val="-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2004 годах</w:t>
        </w:r>
      </w:hyperlink>
      <w:r w:rsidRPr="00BA3305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855E43" w:rsidRPr="00BA3305" w:rsidRDefault="00B17A10">
      <w:pPr>
        <w:spacing w:after="0" w:line="240" w:lineRule="auto"/>
        <w:ind w:firstLine="708"/>
        <w:jc w:val="both"/>
        <w:rPr>
          <w:color w:val="auto"/>
        </w:rPr>
      </w:pPr>
      <w:r w:rsidRPr="00BA33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Баскетбол входит в программу </w:t>
      </w:r>
      <w:hyperlink r:id="rId13">
        <w:r w:rsidRPr="00BA3305">
          <w:rPr>
            <w:rStyle w:val="-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Олимпийских игр</w:t>
        </w:r>
      </w:hyperlink>
      <w:r w:rsidRPr="00BA33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 </w:t>
      </w:r>
      <w:hyperlink r:id="rId14">
        <w:r w:rsidRPr="00BA3305">
          <w:rPr>
            <w:rStyle w:val="-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1936 года</w:t>
        </w:r>
      </w:hyperlink>
      <w:r w:rsidRPr="00BA33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Регулярные </w:t>
      </w:r>
      <w:hyperlink r:id="rId15">
        <w:r w:rsidRPr="00BA3305">
          <w:rPr>
            <w:rStyle w:val="-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чемпионаты мира по баскетболу</w:t>
        </w:r>
      </w:hyperlink>
      <w:r w:rsidRPr="00BA33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среди мужчин проводятся с </w:t>
      </w:r>
      <w:hyperlink r:id="rId16">
        <w:r w:rsidRPr="00BA3305">
          <w:rPr>
            <w:rStyle w:val="-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1950 года</w:t>
        </w:r>
      </w:hyperlink>
      <w:r w:rsidRPr="00BA33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среди женщин — с </w:t>
      </w:r>
      <w:hyperlink r:id="rId17">
        <w:r w:rsidRPr="00BA3305">
          <w:rPr>
            <w:rStyle w:val="-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1953 года</w:t>
        </w:r>
      </w:hyperlink>
      <w:r w:rsidRPr="00BA33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hyperlink r:id="rId18">
        <w:r w:rsidRPr="00BA3305">
          <w:rPr>
            <w:rStyle w:val="-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чемпионаты Европы</w:t>
        </w:r>
      </w:hyperlink>
      <w:r w:rsidRPr="00BA330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— с </w:t>
      </w:r>
      <w:hyperlink r:id="rId19">
        <w:r w:rsidRPr="00BA3305">
          <w:rPr>
            <w:rStyle w:val="-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1935 года</w:t>
        </w:r>
      </w:hyperlink>
      <w:r w:rsidRPr="00BA3305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 является одним из средств физического воспитания детей и молодежи. Баскетбол отличается многообразием применяемых в тренировочном процессе средств и методов обучения.</w:t>
      </w:r>
    </w:p>
    <w:p w:rsidR="00855E43" w:rsidRDefault="00B17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баскетболом помогают формировать настойчивость, смелость, решительность, честность, уверенность в себе, чувство коллективизма.</w:t>
      </w:r>
    </w:p>
    <w:p w:rsidR="00855E43" w:rsidRDefault="00B17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по виду спорта баскетбол (далее Программа) составлена в соответствии </w:t>
      </w:r>
    </w:p>
    <w:p w:rsidR="00855E43" w:rsidRPr="00BA3305" w:rsidRDefault="00B17A10" w:rsidP="00BA3305">
      <w:pPr>
        <w:pStyle w:val="af"/>
        <w:numPr>
          <w:ilvl w:val="0"/>
          <w:numId w:val="15"/>
        </w:numPr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305">
        <w:rPr>
          <w:rFonts w:ascii="Times New Roman" w:hAnsi="Times New Roman" w:cs="Times New Roman"/>
          <w:color w:val="000000"/>
          <w:sz w:val="24"/>
          <w:szCs w:val="24"/>
        </w:rPr>
        <w:t>с Федеральным законом Российской Федерации от 29 декабря 2012 г. N 273-ФЗ «Об образовании в Российской Федерации»</w:t>
      </w:r>
    </w:p>
    <w:p w:rsidR="00855E43" w:rsidRPr="00BA3305" w:rsidRDefault="00B17A10" w:rsidP="00BA3305">
      <w:pPr>
        <w:pStyle w:val="af"/>
        <w:numPr>
          <w:ilvl w:val="0"/>
          <w:numId w:val="15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A3305">
        <w:rPr>
          <w:rFonts w:ascii="Times New Roman" w:hAnsi="Times New Roman" w:cs="Times New Roman"/>
          <w:color w:val="000000"/>
          <w:sz w:val="24"/>
          <w:szCs w:val="24"/>
        </w:rPr>
        <w:t>с Федеральным законом от 14.12.2007 № 329-ФЗ «О физической культуре и спорте в Российской Федерации».</w:t>
      </w:r>
    </w:p>
    <w:p w:rsidR="00855E43" w:rsidRPr="00BA3305" w:rsidRDefault="00B17A10" w:rsidP="00BA3305">
      <w:pPr>
        <w:pStyle w:val="af"/>
        <w:numPr>
          <w:ilvl w:val="0"/>
          <w:numId w:val="15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A3305">
        <w:rPr>
          <w:rFonts w:ascii="Times New Roman" w:hAnsi="Times New Roman" w:cs="Times New Roman"/>
          <w:sz w:val="24"/>
          <w:szCs w:val="24"/>
        </w:rPr>
        <w:t>с приказом Министерства образования и науки Российской Федерации № 1008 от 29 августа 2013 г.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55E43" w:rsidRPr="00BA3305" w:rsidRDefault="00B17A10" w:rsidP="00BA3305">
      <w:pPr>
        <w:pStyle w:val="af"/>
        <w:numPr>
          <w:ilvl w:val="0"/>
          <w:numId w:val="15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A3305">
        <w:rPr>
          <w:rFonts w:ascii="Times New Roman" w:hAnsi="Times New Roman" w:cs="Times New Roman"/>
          <w:sz w:val="24"/>
          <w:szCs w:val="24"/>
        </w:rPr>
        <w:t>с приказом Министерства спорта Российской Федерации № 1125 от 27.12.2013 г.</w:t>
      </w:r>
    </w:p>
    <w:p w:rsidR="00855E43" w:rsidRPr="00BA3305" w:rsidRDefault="00B17A10" w:rsidP="00BA3305">
      <w:pPr>
        <w:pStyle w:val="af"/>
        <w:numPr>
          <w:ilvl w:val="0"/>
          <w:numId w:val="15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A3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Ростова-на-Дону № 705 от 11.08.2015 г</w:t>
      </w:r>
      <w:r w:rsidRPr="00BA3305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855E43" w:rsidRPr="00BA3305" w:rsidRDefault="00B17A10" w:rsidP="00BA3305">
      <w:pPr>
        <w:pStyle w:val="af"/>
        <w:numPr>
          <w:ilvl w:val="0"/>
          <w:numId w:val="15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A33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города Ростова-на-Дону № 153 от 19.02.2016 г.</w:t>
      </w:r>
    </w:p>
    <w:p w:rsidR="00855E43" w:rsidRDefault="00B17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ориентирована на обучающихся и тренеров - преподавателей МБУ ДО ДЮСШ № 9.</w:t>
      </w:r>
    </w:p>
    <w:p w:rsidR="00855E43" w:rsidRDefault="00B17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настоящей Программе определены структура и основные положения работы с группами спортивно-оздоровительного этапа подготовки.</w:t>
      </w:r>
    </w:p>
    <w:p w:rsidR="00855E43" w:rsidRDefault="00B17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Программы – развитие спортивных способностей обучающихся, удовлетворение их индивидуальных потребностей в физическом, интеллектуальном и нравственном совершенствовании посредством приобщения их к регулярным занятиям баскетболом.</w:t>
      </w:r>
    </w:p>
    <w:p w:rsidR="00855E43" w:rsidRDefault="00B17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задачами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являются:</w:t>
      </w:r>
    </w:p>
    <w:p w:rsidR="00855E43" w:rsidRPr="00BA3305" w:rsidRDefault="00B17A10" w:rsidP="00BA3305">
      <w:pPr>
        <w:pStyle w:val="af"/>
        <w:numPr>
          <w:ilvl w:val="0"/>
          <w:numId w:val="16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A3305">
        <w:rPr>
          <w:rFonts w:ascii="Times New Roman" w:hAnsi="Times New Roman" w:cs="Times New Roman"/>
          <w:sz w:val="24"/>
          <w:szCs w:val="24"/>
        </w:rPr>
        <w:t>Укрепление психического и физического здоровья детей.</w:t>
      </w:r>
    </w:p>
    <w:p w:rsidR="00855E43" w:rsidRPr="00BA3305" w:rsidRDefault="00B17A10" w:rsidP="00BA3305">
      <w:pPr>
        <w:pStyle w:val="af"/>
        <w:numPr>
          <w:ilvl w:val="0"/>
          <w:numId w:val="16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A3305">
        <w:rPr>
          <w:rFonts w:ascii="Times New Roman" w:hAnsi="Times New Roman" w:cs="Times New Roman"/>
          <w:sz w:val="24"/>
          <w:szCs w:val="24"/>
        </w:rPr>
        <w:t>Освоение знаний о происхождении и развитии баскетбола, гигиенических основах и требованиях безопасности при занятиях баскетболом.</w:t>
      </w:r>
    </w:p>
    <w:p w:rsidR="00855E43" w:rsidRPr="00BA3305" w:rsidRDefault="00B17A10" w:rsidP="00BA3305">
      <w:pPr>
        <w:pStyle w:val="af"/>
        <w:numPr>
          <w:ilvl w:val="0"/>
          <w:numId w:val="16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A3305">
        <w:rPr>
          <w:rFonts w:ascii="Times New Roman" w:hAnsi="Times New Roman" w:cs="Times New Roman"/>
          <w:sz w:val="24"/>
          <w:szCs w:val="24"/>
        </w:rPr>
        <w:lastRenderedPageBreak/>
        <w:t>Формирование мотивационно-ценностного отношения к физической культуре и спорту, установки на здоровый образ жизни, физическое самосовершенствование и самовоспитание, развитие потребности в регулярных занятиях физическими упражнениями.</w:t>
      </w:r>
    </w:p>
    <w:p w:rsidR="00855E43" w:rsidRPr="00BA3305" w:rsidRDefault="00B17A10" w:rsidP="00BA3305">
      <w:pPr>
        <w:pStyle w:val="af"/>
        <w:numPr>
          <w:ilvl w:val="0"/>
          <w:numId w:val="16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A3305">
        <w:rPr>
          <w:rFonts w:ascii="Times New Roman" w:hAnsi="Times New Roman" w:cs="Times New Roman"/>
          <w:sz w:val="24"/>
          <w:szCs w:val="24"/>
        </w:rPr>
        <w:t>Обеспечение общей физической подготовленности, овладение основами техники и тактики игры в баскетбол.</w:t>
      </w:r>
    </w:p>
    <w:p w:rsidR="00855E43" w:rsidRPr="00BA3305" w:rsidRDefault="00B17A10" w:rsidP="00BA3305">
      <w:pPr>
        <w:pStyle w:val="af"/>
        <w:numPr>
          <w:ilvl w:val="0"/>
          <w:numId w:val="16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A3305">
        <w:rPr>
          <w:rFonts w:ascii="Times New Roman" w:hAnsi="Times New Roman" w:cs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личностно, профессионально и социально значимых целей.</w:t>
      </w:r>
    </w:p>
    <w:p w:rsidR="00855E43" w:rsidRPr="00BA3305" w:rsidRDefault="00B17A10" w:rsidP="00BA3305">
      <w:pPr>
        <w:pStyle w:val="af"/>
        <w:numPr>
          <w:ilvl w:val="0"/>
          <w:numId w:val="16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A3305">
        <w:rPr>
          <w:rFonts w:ascii="Times New Roman" w:hAnsi="Times New Roman" w:cs="Times New Roman"/>
          <w:sz w:val="24"/>
          <w:szCs w:val="24"/>
        </w:rPr>
        <w:t>Профилактика асоциального поведения обучающихся.</w:t>
      </w:r>
    </w:p>
    <w:p w:rsidR="00855E43" w:rsidRDefault="00B17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состоит из пояснительной записки; учебного плана, методической части; системы контроля, контрольных нормативов; информационного обеспечения.</w:t>
      </w:r>
    </w:p>
    <w:p w:rsidR="00855E43" w:rsidRDefault="00B17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обучения по Программе – от 1 года до 10 лет.</w:t>
      </w:r>
    </w:p>
    <w:p w:rsidR="00855E43" w:rsidRDefault="00B17A10">
      <w:pPr>
        <w:shd w:val="clear" w:color="auto" w:fill="FFFFFF"/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Минимальное и максимальное количество обучающихся, максимальный объем тренировочной нагрузки в одной группе на спортивно-оздоровительном этапе подготовки представлены в таблице 1.</w:t>
      </w:r>
    </w:p>
    <w:p w:rsidR="00855E43" w:rsidRDefault="00B17A10">
      <w:pPr>
        <w:shd w:val="clear" w:color="auto" w:fill="FFFFFF"/>
        <w:spacing w:after="0" w:line="240" w:lineRule="auto"/>
        <w:ind w:firstLine="360"/>
        <w:jc w:val="right"/>
        <w:outlineLvl w:val="2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tbl>
      <w:tblPr>
        <w:tblStyle w:val="af4"/>
        <w:tblW w:w="9741" w:type="dxa"/>
        <w:tblInd w:w="-5" w:type="dxa"/>
        <w:tblCellMar>
          <w:left w:w="103" w:type="dxa"/>
        </w:tblCellMar>
        <w:tblLook w:val="04A0"/>
      </w:tblPr>
      <w:tblGrid>
        <w:gridCol w:w="2093"/>
        <w:gridCol w:w="1559"/>
        <w:gridCol w:w="2128"/>
        <w:gridCol w:w="1985"/>
        <w:gridCol w:w="1976"/>
      </w:tblGrid>
      <w:tr w:rsidR="00855E43">
        <w:trPr>
          <w:trHeight w:val="900"/>
        </w:trPr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Этап подготовки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Наполняемость групп (минимальное количество человек в группе) 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Наполняемость групп (максимальное количество человек в группе)</w:t>
            </w:r>
          </w:p>
        </w:tc>
        <w:tc>
          <w:tcPr>
            <w:tcW w:w="19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объем учебно-тренировочный нагрузки (час/нед.)</w:t>
            </w:r>
          </w:p>
        </w:tc>
      </w:tr>
      <w:tr w:rsidR="00855E43">
        <w:trPr>
          <w:trHeight w:val="498"/>
        </w:trPr>
        <w:tc>
          <w:tcPr>
            <w:tcW w:w="2093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Спортивно-оздоровительный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28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одного тренировочного занятия при реализации программы рассчитывается в академических часах с учетом возрастных особенностей обучающихся и не может превышать на спортивно-оздоровительном этапе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2 часов.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спортивно-оздоровительного этапа с целью большего охвата обучающихся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качественному составу групп спортивно-оздоровительного этапа подготовки и максимальные тренировочные режимы представлены в таблице 2. </w:t>
      </w:r>
    </w:p>
    <w:p w:rsidR="00855E43" w:rsidRDefault="00B17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2</w:t>
      </w:r>
    </w:p>
    <w:tbl>
      <w:tblPr>
        <w:tblStyle w:val="1c"/>
        <w:tblW w:w="966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7" w:type="dxa"/>
        </w:tblCellMar>
        <w:tblLook w:val="0600"/>
      </w:tblPr>
      <w:tblGrid>
        <w:gridCol w:w="1972"/>
        <w:gridCol w:w="1635"/>
        <w:gridCol w:w="1197"/>
        <w:gridCol w:w="1339"/>
        <w:gridCol w:w="1436"/>
        <w:gridCol w:w="2086"/>
      </w:tblGrid>
      <w:tr w:rsidR="00855E43">
        <w:trPr>
          <w:trHeight w:hRule="exact" w:val="1357"/>
        </w:trPr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Этап обучения</w:t>
            </w:r>
          </w:p>
          <w:p w:rsidR="00855E43" w:rsidRDefault="00855E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Возраст обучающихся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Кол-во часов неделю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Кол-во трениро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вочных занятий в неделю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Общий объем подготовки (час) в год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Уровень спортивной подготовленности  </w:t>
            </w:r>
          </w:p>
        </w:tc>
      </w:tr>
      <w:tr w:rsidR="00855E43">
        <w:trPr>
          <w:trHeight w:hRule="exact" w:val="918"/>
        </w:trPr>
        <w:tc>
          <w:tcPr>
            <w:tcW w:w="1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Спортивно-оздоровительной подготовки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8-17 лет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2-3</w:t>
            </w:r>
          </w:p>
        </w:tc>
        <w:tc>
          <w:tcPr>
            <w:tcW w:w="1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312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Прирост показателей ОФП и СФП</w:t>
            </w:r>
          </w:p>
        </w:tc>
      </w:tr>
    </w:tbl>
    <w:p w:rsidR="00855E43" w:rsidRDefault="00B17A1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группы спортивно-оздоровительного этапа принимаются практически все желающие в возрасте 8-17 лет, не имеющие медицинских противопоказаний для занятий баскетболом.</w:t>
      </w:r>
    </w:p>
    <w:p w:rsidR="00855E43" w:rsidRDefault="00855E4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E43" w:rsidRPr="00BA3305" w:rsidRDefault="00BA3305" w:rsidP="00BA3305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855E43" w:rsidRDefault="00B17A10">
      <w:pPr>
        <w:pStyle w:val="af"/>
        <w:numPr>
          <w:ilvl w:val="0"/>
          <w:numId w:val="11"/>
        </w:numPr>
        <w:spacing w:after="24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УЧЕБНЫЙ ПЛАН</w:t>
      </w:r>
    </w:p>
    <w:p w:rsidR="00855E43" w:rsidRDefault="00B17A10">
      <w:pPr>
        <w:pStyle w:val="af"/>
        <w:numPr>
          <w:ilvl w:val="1"/>
          <w:numId w:val="12"/>
        </w:numPr>
        <w:spacing w:before="240"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Структура годичного цикла подготовки.</w:t>
      </w:r>
    </w:p>
    <w:p w:rsidR="008874A9" w:rsidRPr="008874A9" w:rsidRDefault="008874A9" w:rsidP="00887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4A9">
        <w:rPr>
          <w:rFonts w:ascii="Times New Roman" w:hAnsi="Times New Roman" w:cs="Times New Roman"/>
          <w:sz w:val="24"/>
          <w:szCs w:val="24"/>
        </w:rPr>
        <w:t>МБУ ДО ДЮСШ № 9 организует работу с обучающимися в течение всего календарного года. Учебный год начинается 1 сентября и заканчивается 31 августа. Образовательный процесс осуществляется в соответствии с расписанием тренировочных занятий, учебным планом, рассчитанным на 52 учебных недели в году (</w:t>
      </w:r>
      <w:r w:rsidRPr="008874A9">
        <w:rPr>
          <w:rFonts w:ascii="Times New Roman" w:eastAsia="Calibri" w:hAnsi="Times New Roman" w:cs="Times New Roman"/>
          <w:sz w:val="24"/>
          <w:szCs w:val="24"/>
        </w:rPr>
        <w:t>46 недель тренировочных занятий непосредственно в условиях школы и дополнительно 6 недель – в условиях оздоровительного лагеря спортивного профиля и по индивидуальным планам на период отдыха).</w:t>
      </w:r>
    </w:p>
    <w:p w:rsidR="008874A9" w:rsidRPr="008874A9" w:rsidRDefault="008874A9" w:rsidP="008874A9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74A9">
        <w:rPr>
          <w:rFonts w:ascii="Times New Roman" w:hAnsi="Times New Roman" w:cs="Times New Roman"/>
          <w:bCs/>
          <w:color w:val="000000"/>
          <w:sz w:val="24"/>
          <w:szCs w:val="24"/>
        </w:rPr>
        <w:t>Примерный учебный план тренировочных занятий представлен в таблице 3.</w:t>
      </w:r>
    </w:p>
    <w:p w:rsidR="008874A9" w:rsidRPr="008874A9" w:rsidRDefault="008874A9" w:rsidP="008874A9">
      <w:pPr>
        <w:pStyle w:val="a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74A9" w:rsidRPr="008874A9" w:rsidRDefault="008874A9" w:rsidP="008874A9">
      <w:pPr>
        <w:pStyle w:val="af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74A9">
        <w:rPr>
          <w:rFonts w:ascii="Times New Roman" w:hAnsi="Times New Roman" w:cs="Times New Roman"/>
          <w:b/>
          <w:color w:val="000000"/>
          <w:sz w:val="24"/>
          <w:szCs w:val="24"/>
        </w:rPr>
        <w:t>Таблица 3</w:t>
      </w:r>
    </w:p>
    <w:tbl>
      <w:tblPr>
        <w:tblStyle w:val="af4"/>
        <w:tblW w:w="9572" w:type="dxa"/>
        <w:tblInd w:w="-5" w:type="dxa"/>
        <w:tblCellMar>
          <w:left w:w="103" w:type="dxa"/>
        </w:tblCellMar>
        <w:tblLook w:val="04A0"/>
      </w:tblPr>
      <w:tblGrid>
        <w:gridCol w:w="7470"/>
        <w:gridCol w:w="2102"/>
      </w:tblGrid>
      <w:tr w:rsidR="008874A9" w:rsidTr="00C75301">
        <w:trPr>
          <w:trHeight w:val="279"/>
        </w:trPr>
        <w:tc>
          <w:tcPr>
            <w:tcW w:w="7469" w:type="dxa"/>
            <w:vMerge w:val="restart"/>
            <w:shd w:val="clear" w:color="auto" w:fill="auto"/>
            <w:tcMar>
              <w:left w:w="103" w:type="dxa"/>
            </w:tcMar>
          </w:tcPr>
          <w:p w:rsidR="008874A9" w:rsidRDefault="008874A9" w:rsidP="00C75301">
            <w:pPr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подготовки</w:t>
            </w:r>
          </w:p>
          <w:p w:rsidR="008874A9" w:rsidRDefault="008874A9" w:rsidP="00C75301">
            <w:pPr>
              <w:spacing w:after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shd w:val="clear" w:color="auto" w:fill="auto"/>
            <w:tcMar>
              <w:left w:w="103" w:type="dxa"/>
            </w:tcMar>
          </w:tcPr>
          <w:p w:rsidR="008874A9" w:rsidRDefault="008874A9" w:rsidP="00C753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ЭСО</w:t>
            </w:r>
          </w:p>
          <w:p w:rsidR="008874A9" w:rsidRDefault="008874A9" w:rsidP="00C753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4A9" w:rsidTr="00C75301">
        <w:trPr>
          <w:trHeight w:val="296"/>
        </w:trPr>
        <w:tc>
          <w:tcPr>
            <w:tcW w:w="7469" w:type="dxa"/>
            <w:vMerge/>
            <w:shd w:val="clear" w:color="auto" w:fill="auto"/>
            <w:tcMar>
              <w:left w:w="103" w:type="dxa"/>
            </w:tcMar>
          </w:tcPr>
          <w:p w:rsidR="008874A9" w:rsidRDefault="008874A9" w:rsidP="00C7530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02" w:type="dxa"/>
            <w:vMerge/>
            <w:shd w:val="clear" w:color="auto" w:fill="auto"/>
            <w:tcMar>
              <w:left w:w="103" w:type="dxa"/>
            </w:tcMar>
          </w:tcPr>
          <w:p w:rsidR="008874A9" w:rsidRDefault="008874A9" w:rsidP="00C75301">
            <w:pPr>
              <w:spacing w:after="0"/>
              <w:rPr>
                <w:sz w:val="24"/>
                <w:szCs w:val="24"/>
              </w:rPr>
            </w:pPr>
          </w:p>
        </w:tc>
      </w:tr>
      <w:tr w:rsidR="008874A9" w:rsidTr="00C75301">
        <w:trPr>
          <w:trHeight w:val="142"/>
        </w:trPr>
        <w:tc>
          <w:tcPr>
            <w:tcW w:w="7469" w:type="dxa"/>
            <w:shd w:val="clear" w:color="auto" w:fill="auto"/>
            <w:tcMar>
              <w:left w:w="103" w:type="dxa"/>
            </w:tcMar>
          </w:tcPr>
          <w:p w:rsidR="008874A9" w:rsidRDefault="008874A9" w:rsidP="00C753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102" w:type="dxa"/>
            <w:shd w:val="clear" w:color="auto" w:fill="auto"/>
            <w:tcMar>
              <w:left w:w="103" w:type="dxa"/>
            </w:tcMar>
          </w:tcPr>
          <w:p w:rsidR="008874A9" w:rsidRDefault="008874A9" w:rsidP="00C753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874A9" w:rsidTr="00C75301">
        <w:trPr>
          <w:trHeight w:val="142"/>
        </w:trPr>
        <w:tc>
          <w:tcPr>
            <w:tcW w:w="7469" w:type="dxa"/>
            <w:shd w:val="clear" w:color="auto" w:fill="auto"/>
            <w:tcMar>
              <w:left w:w="103" w:type="dxa"/>
            </w:tcMar>
          </w:tcPr>
          <w:p w:rsidR="008874A9" w:rsidRDefault="008874A9" w:rsidP="00C753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102" w:type="dxa"/>
            <w:shd w:val="clear" w:color="auto" w:fill="auto"/>
            <w:tcMar>
              <w:left w:w="103" w:type="dxa"/>
            </w:tcMar>
          </w:tcPr>
          <w:p w:rsidR="008874A9" w:rsidRDefault="008874A9" w:rsidP="00C753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874A9" w:rsidTr="00C75301">
        <w:trPr>
          <w:trHeight w:val="142"/>
        </w:trPr>
        <w:tc>
          <w:tcPr>
            <w:tcW w:w="7469" w:type="dxa"/>
            <w:shd w:val="clear" w:color="auto" w:fill="auto"/>
            <w:tcMar>
              <w:left w:w="103" w:type="dxa"/>
            </w:tcMar>
          </w:tcPr>
          <w:p w:rsidR="008874A9" w:rsidRDefault="008874A9" w:rsidP="00C753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102" w:type="dxa"/>
            <w:shd w:val="clear" w:color="auto" w:fill="auto"/>
            <w:tcMar>
              <w:left w:w="103" w:type="dxa"/>
            </w:tcMar>
          </w:tcPr>
          <w:p w:rsidR="008874A9" w:rsidRDefault="008874A9" w:rsidP="00C753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8874A9" w:rsidTr="00C75301">
        <w:trPr>
          <w:trHeight w:val="142"/>
        </w:trPr>
        <w:tc>
          <w:tcPr>
            <w:tcW w:w="7469" w:type="dxa"/>
            <w:shd w:val="clear" w:color="auto" w:fill="auto"/>
            <w:tcMar>
              <w:left w:w="103" w:type="dxa"/>
            </w:tcMar>
          </w:tcPr>
          <w:p w:rsidR="008874A9" w:rsidRDefault="008874A9" w:rsidP="00C753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02" w:type="dxa"/>
            <w:shd w:val="clear" w:color="auto" w:fill="auto"/>
            <w:tcMar>
              <w:left w:w="103" w:type="dxa"/>
            </w:tcMar>
          </w:tcPr>
          <w:p w:rsidR="008874A9" w:rsidRDefault="008874A9" w:rsidP="00C753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8874A9" w:rsidTr="00C75301">
        <w:trPr>
          <w:trHeight w:val="142"/>
        </w:trPr>
        <w:tc>
          <w:tcPr>
            <w:tcW w:w="7469" w:type="dxa"/>
            <w:shd w:val="clear" w:color="auto" w:fill="auto"/>
            <w:tcMar>
              <w:left w:w="103" w:type="dxa"/>
            </w:tcMar>
          </w:tcPr>
          <w:p w:rsidR="008874A9" w:rsidRDefault="008874A9" w:rsidP="00C753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2102" w:type="dxa"/>
            <w:shd w:val="clear" w:color="auto" w:fill="auto"/>
            <w:tcMar>
              <w:left w:w="103" w:type="dxa"/>
            </w:tcMar>
          </w:tcPr>
          <w:p w:rsidR="008874A9" w:rsidRDefault="008874A9" w:rsidP="00C753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874A9" w:rsidTr="00C75301">
        <w:trPr>
          <w:trHeight w:val="142"/>
        </w:trPr>
        <w:tc>
          <w:tcPr>
            <w:tcW w:w="7469" w:type="dxa"/>
            <w:shd w:val="clear" w:color="auto" w:fill="auto"/>
            <w:tcMar>
              <w:left w:w="103" w:type="dxa"/>
            </w:tcMar>
          </w:tcPr>
          <w:p w:rsidR="008874A9" w:rsidRDefault="008874A9" w:rsidP="00C753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подготовка</w:t>
            </w:r>
          </w:p>
        </w:tc>
        <w:tc>
          <w:tcPr>
            <w:tcW w:w="2102" w:type="dxa"/>
            <w:shd w:val="clear" w:color="auto" w:fill="auto"/>
            <w:tcMar>
              <w:left w:w="103" w:type="dxa"/>
            </w:tcMar>
          </w:tcPr>
          <w:p w:rsidR="008874A9" w:rsidRDefault="008874A9" w:rsidP="00C753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8874A9" w:rsidTr="00C75301">
        <w:trPr>
          <w:trHeight w:val="142"/>
        </w:trPr>
        <w:tc>
          <w:tcPr>
            <w:tcW w:w="7469" w:type="dxa"/>
            <w:shd w:val="clear" w:color="auto" w:fill="auto"/>
            <w:tcMar>
              <w:left w:w="103" w:type="dxa"/>
            </w:tcMar>
          </w:tcPr>
          <w:p w:rsidR="008874A9" w:rsidRDefault="008874A9" w:rsidP="00C753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102" w:type="dxa"/>
            <w:shd w:val="clear" w:color="auto" w:fill="auto"/>
            <w:tcMar>
              <w:left w:w="103" w:type="dxa"/>
            </w:tcMar>
          </w:tcPr>
          <w:p w:rsidR="008874A9" w:rsidRDefault="008874A9" w:rsidP="00C753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874A9" w:rsidTr="00C75301">
        <w:trPr>
          <w:trHeight w:val="142"/>
        </w:trPr>
        <w:tc>
          <w:tcPr>
            <w:tcW w:w="7469" w:type="dxa"/>
            <w:shd w:val="clear" w:color="auto" w:fill="auto"/>
            <w:tcMar>
              <w:left w:w="103" w:type="dxa"/>
            </w:tcMar>
          </w:tcPr>
          <w:p w:rsidR="008874A9" w:rsidRDefault="008874A9" w:rsidP="00C753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нормативы</w:t>
            </w:r>
          </w:p>
        </w:tc>
        <w:tc>
          <w:tcPr>
            <w:tcW w:w="2102" w:type="dxa"/>
            <w:shd w:val="clear" w:color="auto" w:fill="auto"/>
            <w:tcMar>
              <w:left w:w="103" w:type="dxa"/>
            </w:tcMar>
          </w:tcPr>
          <w:p w:rsidR="008874A9" w:rsidRDefault="008874A9" w:rsidP="00C753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74A9" w:rsidTr="00C75301">
        <w:trPr>
          <w:trHeight w:val="142"/>
        </w:trPr>
        <w:tc>
          <w:tcPr>
            <w:tcW w:w="7469" w:type="dxa"/>
            <w:shd w:val="clear" w:color="auto" w:fill="auto"/>
            <w:tcMar>
              <w:left w:w="103" w:type="dxa"/>
            </w:tcMar>
          </w:tcPr>
          <w:p w:rsidR="008874A9" w:rsidRDefault="008874A9" w:rsidP="00C7530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 за 52 недели</w:t>
            </w:r>
          </w:p>
        </w:tc>
        <w:tc>
          <w:tcPr>
            <w:tcW w:w="2102" w:type="dxa"/>
            <w:shd w:val="clear" w:color="auto" w:fill="auto"/>
            <w:tcMar>
              <w:left w:w="103" w:type="dxa"/>
            </w:tcMar>
          </w:tcPr>
          <w:p w:rsidR="008874A9" w:rsidRDefault="008874A9" w:rsidP="00C753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</w:tr>
    </w:tbl>
    <w:p w:rsidR="00855E43" w:rsidRDefault="00855E43">
      <w:pPr>
        <w:pStyle w:val="af"/>
        <w:spacing w:after="0" w:line="240" w:lineRule="auto"/>
        <w:ind w:left="79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5E43" w:rsidRDefault="00B17A10">
      <w:pPr>
        <w:pStyle w:val="af"/>
        <w:numPr>
          <w:ilvl w:val="0"/>
          <w:numId w:val="11"/>
        </w:num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МЕТОДИЧЕСКАЯ ЧАСТЬ</w:t>
      </w:r>
    </w:p>
    <w:p w:rsidR="00855E43" w:rsidRDefault="00B17A10" w:rsidP="00BA3305">
      <w:pPr>
        <w:pStyle w:val="af"/>
        <w:numPr>
          <w:ilvl w:val="1"/>
          <w:numId w:val="13"/>
        </w:numPr>
        <w:spacing w:before="240" w:after="0" w:line="24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результатам реализации программы на этапе спортивно-оздоровительной подготовки: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необходимо: </w:t>
      </w:r>
    </w:p>
    <w:p w:rsidR="00855E43" w:rsidRDefault="00B17A10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обучающихся установку на здоровый образ жизни;</w:t>
      </w:r>
    </w:p>
    <w:p w:rsidR="00855E43" w:rsidRDefault="00B17A10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разностороннее развивать личность обучающихся;</w:t>
      </w:r>
    </w:p>
    <w:p w:rsidR="00855E43" w:rsidRDefault="00B17A10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двигательную активность обучающихся, укреплять их здоровье;</w:t>
      </w:r>
    </w:p>
    <w:p w:rsidR="00855E43" w:rsidRDefault="00B17A10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контрольно-переводные нормативы;</w:t>
      </w:r>
    </w:p>
    <w:p w:rsidR="00855E43" w:rsidRDefault="00B17A10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выполнять технические и тактические приемы игры в баскетбол (см. таблицу 5)</w:t>
      </w:r>
    </w:p>
    <w:p w:rsidR="00855E43" w:rsidRDefault="00B17A10">
      <w:pPr>
        <w:pStyle w:val="af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tbl>
      <w:tblPr>
        <w:tblStyle w:val="41"/>
        <w:tblW w:w="9229" w:type="dxa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7" w:type="dxa"/>
        </w:tblCellMar>
        <w:tblLook w:val="04A0"/>
      </w:tblPr>
      <w:tblGrid>
        <w:gridCol w:w="2231"/>
        <w:gridCol w:w="1358"/>
        <w:gridCol w:w="986"/>
        <w:gridCol w:w="101"/>
        <w:gridCol w:w="1566"/>
        <w:gridCol w:w="1528"/>
        <w:gridCol w:w="1459"/>
      </w:tblGrid>
      <w:tr w:rsidR="00855E43">
        <w:trPr>
          <w:trHeight w:val="128"/>
        </w:trPr>
        <w:tc>
          <w:tcPr>
            <w:tcW w:w="92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pStyle w:val="af"/>
              <w:numPr>
                <w:ilvl w:val="0"/>
                <w:numId w:val="8"/>
              </w:num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</w:tr>
      <w:tr w:rsidR="00855E43">
        <w:trPr>
          <w:trHeight w:val="128"/>
        </w:trPr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244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855E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E43" w:rsidRDefault="00B17A10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29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</w:p>
        </w:tc>
      </w:tr>
      <w:tr w:rsidR="00855E43">
        <w:trPr>
          <w:trHeight w:val="128"/>
        </w:trPr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</w:p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</w:p>
        </w:tc>
        <w:tc>
          <w:tcPr>
            <w:tcW w:w="10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</w:p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РУКОЙ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855E4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ДВУМЯ РУКАМИ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ОДНОЙ РУКОЙ</w:t>
            </w:r>
          </w:p>
        </w:tc>
      </w:tr>
      <w:tr w:rsidR="00855E43">
        <w:trPr>
          <w:trHeight w:val="721"/>
        </w:trPr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толчком двух ног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двумя руками сверху</w:t>
            </w:r>
          </w:p>
        </w:tc>
        <w:tc>
          <w:tcPr>
            <w:tcW w:w="10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855E4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места</w:t>
            </w: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высоким отскоком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сверху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плеча</w:t>
            </w:r>
          </w:p>
        </w:tc>
      </w:tr>
      <w:tr w:rsidR="00855E43">
        <w:trPr>
          <w:trHeight w:val="734"/>
        </w:trPr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толчком одной ноги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плеча (с отскоком)</w:t>
            </w:r>
          </w:p>
        </w:tc>
        <w:tc>
          <w:tcPr>
            <w:tcW w:w="10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855E4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низким отскоком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груди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отскоком от щита</w:t>
            </w:r>
          </w:p>
        </w:tc>
      </w:tr>
      <w:tr w:rsidR="00855E43">
        <w:trPr>
          <w:trHeight w:val="734"/>
        </w:trPr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вперед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снизу (с отскоком)</w:t>
            </w:r>
          </w:p>
        </w:tc>
        <w:tc>
          <w:tcPr>
            <w:tcW w:w="10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855E4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зрительным контролем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снизу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места</w:t>
            </w:r>
          </w:p>
        </w:tc>
      </w:tr>
      <w:tr w:rsidR="00855E43">
        <w:trPr>
          <w:trHeight w:val="494"/>
        </w:trPr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назад</w:t>
            </w: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груди (с отскоком)</w:t>
            </w:r>
          </w:p>
        </w:tc>
        <w:tc>
          <w:tcPr>
            <w:tcW w:w="10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855E4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отскоком от щита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движении</w:t>
            </w:r>
          </w:p>
        </w:tc>
      </w:tr>
      <w:tr w:rsidR="00855E43">
        <w:trPr>
          <w:trHeight w:val="734"/>
        </w:trPr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855E4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места</w:t>
            </w:r>
          </w:p>
        </w:tc>
        <w:tc>
          <w:tcPr>
            <w:tcW w:w="10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855E4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прямой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места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 перед щитом</w:t>
            </w:r>
          </w:p>
        </w:tc>
      </w:tr>
      <w:tr w:rsidR="00855E43">
        <w:trPr>
          <w:trHeight w:val="481"/>
        </w:trPr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855E4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855E4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855E4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дугам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движении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углом к щиту</w:t>
            </w:r>
          </w:p>
        </w:tc>
      </w:tr>
      <w:tr w:rsidR="00855E43">
        <w:trPr>
          <w:trHeight w:val="481"/>
        </w:trPr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855E4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855E4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855E4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кругам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щитом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855E4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E43">
        <w:trPr>
          <w:trHeight w:val="507"/>
        </w:trPr>
        <w:tc>
          <w:tcPr>
            <w:tcW w:w="2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855E4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855E4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855E4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855E4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shd w:val="clear" w:color="auto" w:fill="FFFFFF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углом к щиту</w:t>
            </w:r>
          </w:p>
        </w:tc>
        <w:tc>
          <w:tcPr>
            <w:tcW w:w="1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855E4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E43">
        <w:trPr>
          <w:trHeight w:val="271"/>
        </w:trPr>
        <w:tc>
          <w:tcPr>
            <w:tcW w:w="922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pStyle w:val="af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ТАКТИКА</w:t>
            </w:r>
          </w:p>
        </w:tc>
      </w:tr>
      <w:tr w:rsidR="00855E43">
        <w:trPr>
          <w:trHeight w:val="271"/>
        </w:trPr>
        <w:tc>
          <w:tcPr>
            <w:tcW w:w="45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pStyle w:val="af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</w:t>
            </w:r>
          </w:p>
        </w:tc>
        <w:tc>
          <w:tcPr>
            <w:tcW w:w="465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pStyle w:val="af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855E43">
        <w:trPr>
          <w:trHeight w:val="542"/>
        </w:trPr>
        <w:tc>
          <w:tcPr>
            <w:tcW w:w="45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pStyle w:val="af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для получения</w:t>
            </w:r>
          </w:p>
          <w:p w:rsidR="00855E43" w:rsidRDefault="00B17A10">
            <w:pPr>
              <w:pStyle w:val="af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</w:p>
        </w:tc>
        <w:tc>
          <w:tcPr>
            <w:tcW w:w="465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pStyle w:val="af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</w:t>
            </w:r>
          </w:p>
          <w:p w:rsidR="00855E43" w:rsidRDefault="00B17A10">
            <w:pPr>
              <w:pStyle w:val="af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получению мяча</w:t>
            </w:r>
          </w:p>
        </w:tc>
      </w:tr>
      <w:tr w:rsidR="00855E43">
        <w:trPr>
          <w:trHeight w:val="558"/>
        </w:trPr>
        <w:tc>
          <w:tcPr>
            <w:tcW w:w="45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pStyle w:val="af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для отвлечения мяча</w:t>
            </w:r>
          </w:p>
        </w:tc>
        <w:tc>
          <w:tcPr>
            <w:tcW w:w="465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pStyle w:val="af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выходу на свободное место</w:t>
            </w:r>
          </w:p>
        </w:tc>
      </w:tr>
      <w:tr w:rsidR="00855E43">
        <w:trPr>
          <w:trHeight w:val="542"/>
        </w:trPr>
        <w:tc>
          <w:tcPr>
            <w:tcW w:w="45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pStyle w:val="af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Атака корзины</w:t>
            </w:r>
          </w:p>
        </w:tc>
        <w:tc>
          <w:tcPr>
            <w:tcW w:w="465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pStyle w:val="af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розыгрышу мяча</w:t>
            </w:r>
          </w:p>
        </w:tc>
      </w:tr>
      <w:tr w:rsidR="00855E43">
        <w:trPr>
          <w:trHeight w:val="286"/>
        </w:trPr>
        <w:tc>
          <w:tcPr>
            <w:tcW w:w="45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B17A10">
            <w:pPr>
              <w:pStyle w:val="af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«Передай мяч и выходи»</w:t>
            </w:r>
          </w:p>
        </w:tc>
        <w:tc>
          <w:tcPr>
            <w:tcW w:w="465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55E43" w:rsidRDefault="00855E43">
            <w:pPr>
              <w:pStyle w:val="af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5E43" w:rsidRDefault="00B17A10">
      <w:pPr>
        <w:pStyle w:val="af"/>
        <w:numPr>
          <w:ilvl w:val="1"/>
          <w:numId w:val="13"/>
        </w:num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Программный материал. Теоретическая подготовка.</w:t>
      </w:r>
    </w:p>
    <w:p w:rsidR="00855E43" w:rsidRDefault="00B17A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Примерный учебный план по теоретической подготовке представлен таблице 6.</w:t>
      </w:r>
    </w:p>
    <w:p w:rsidR="00855E43" w:rsidRDefault="00B17A1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Таблица 6.</w:t>
      </w:r>
    </w:p>
    <w:tbl>
      <w:tblPr>
        <w:tblStyle w:val="af4"/>
        <w:tblW w:w="9598" w:type="dxa"/>
        <w:tblInd w:w="-5" w:type="dxa"/>
        <w:tblCellMar>
          <w:left w:w="103" w:type="dxa"/>
        </w:tblCellMar>
        <w:tblLook w:val="04A0"/>
      </w:tblPr>
      <w:tblGrid>
        <w:gridCol w:w="7989"/>
        <w:gridCol w:w="1609"/>
      </w:tblGrid>
      <w:tr w:rsidR="00F8194F" w:rsidTr="00F8194F">
        <w:trPr>
          <w:trHeight w:val="279"/>
        </w:trPr>
        <w:tc>
          <w:tcPr>
            <w:tcW w:w="7989" w:type="dxa"/>
            <w:vMerge w:val="restart"/>
            <w:shd w:val="clear" w:color="auto" w:fill="auto"/>
            <w:tcMar>
              <w:left w:w="103" w:type="dxa"/>
            </w:tcMar>
          </w:tcPr>
          <w:p w:rsidR="00F8194F" w:rsidRDefault="00F8194F" w:rsidP="00C753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Темы занятий </w:t>
            </w:r>
          </w:p>
        </w:tc>
        <w:tc>
          <w:tcPr>
            <w:tcW w:w="1609" w:type="dxa"/>
            <w:vMerge w:val="restart"/>
            <w:shd w:val="clear" w:color="auto" w:fill="auto"/>
            <w:tcMar>
              <w:left w:w="103" w:type="dxa"/>
            </w:tcMar>
          </w:tcPr>
          <w:p w:rsidR="00F8194F" w:rsidRDefault="00F8194F" w:rsidP="00C753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Часы </w:t>
            </w:r>
          </w:p>
        </w:tc>
      </w:tr>
      <w:tr w:rsidR="00F8194F" w:rsidTr="00F8194F">
        <w:trPr>
          <w:trHeight w:val="279"/>
        </w:trPr>
        <w:tc>
          <w:tcPr>
            <w:tcW w:w="7989" w:type="dxa"/>
            <w:vMerge/>
            <w:shd w:val="clear" w:color="auto" w:fill="auto"/>
            <w:tcMar>
              <w:left w:w="103" w:type="dxa"/>
            </w:tcMar>
          </w:tcPr>
          <w:p w:rsidR="00F8194F" w:rsidRDefault="00F8194F" w:rsidP="00C753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Merge/>
            <w:shd w:val="clear" w:color="auto" w:fill="auto"/>
            <w:tcMar>
              <w:left w:w="103" w:type="dxa"/>
            </w:tcMar>
          </w:tcPr>
          <w:p w:rsidR="00F8194F" w:rsidRDefault="00F8194F" w:rsidP="00C753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194F" w:rsidTr="00F8194F">
        <w:trPr>
          <w:trHeight w:val="300"/>
        </w:trPr>
        <w:tc>
          <w:tcPr>
            <w:tcW w:w="7989" w:type="dxa"/>
            <w:shd w:val="clear" w:color="auto" w:fill="auto"/>
            <w:tcMar>
              <w:left w:w="103" w:type="dxa"/>
            </w:tcMar>
          </w:tcPr>
          <w:p w:rsidR="00F8194F" w:rsidRDefault="00F8194F" w:rsidP="00C753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1609" w:type="dxa"/>
            <w:shd w:val="clear" w:color="auto" w:fill="auto"/>
            <w:tcMar>
              <w:left w:w="103" w:type="dxa"/>
            </w:tcMar>
          </w:tcPr>
          <w:p w:rsidR="00F8194F" w:rsidRDefault="00F8194F" w:rsidP="00C753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194F" w:rsidTr="00F8194F">
        <w:trPr>
          <w:trHeight w:val="322"/>
        </w:trPr>
        <w:tc>
          <w:tcPr>
            <w:tcW w:w="7989" w:type="dxa"/>
            <w:shd w:val="clear" w:color="auto" w:fill="auto"/>
            <w:tcMar>
              <w:left w:w="103" w:type="dxa"/>
            </w:tcMar>
          </w:tcPr>
          <w:p w:rsidR="00F8194F" w:rsidRDefault="00F8194F" w:rsidP="00C753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и развитие баскетбола в России</w:t>
            </w:r>
          </w:p>
        </w:tc>
        <w:tc>
          <w:tcPr>
            <w:tcW w:w="1609" w:type="dxa"/>
            <w:shd w:val="clear" w:color="auto" w:fill="auto"/>
            <w:tcMar>
              <w:left w:w="103" w:type="dxa"/>
            </w:tcMar>
          </w:tcPr>
          <w:p w:rsidR="00F8194F" w:rsidRDefault="00F8194F" w:rsidP="00C753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194F" w:rsidTr="00F8194F">
        <w:trPr>
          <w:trHeight w:val="330"/>
        </w:trPr>
        <w:tc>
          <w:tcPr>
            <w:tcW w:w="7989" w:type="dxa"/>
            <w:shd w:val="clear" w:color="auto" w:fill="auto"/>
            <w:tcMar>
              <w:left w:w="103" w:type="dxa"/>
            </w:tcMar>
          </w:tcPr>
          <w:p w:rsidR="00F8194F" w:rsidRDefault="00F8194F" w:rsidP="00C753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нравственных и волевых качеств спортсмена</w:t>
            </w:r>
          </w:p>
        </w:tc>
        <w:tc>
          <w:tcPr>
            <w:tcW w:w="1609" w:type="dxa"/>
            <w:shd w:val="clear" w:color="auto" w:fill="auto"/>
            <w:tcMar>
              <w:left w:w="103" w:type="dxa"/>
            </w:tcMar>
          </w:tcPr>
          <w:p w:rsidR="00F8194F" w:rsidRDefault="00F8194F" w:rsidP="00C753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194F" w:rsidTr="00F8194F">
        <w:trPr>
          <w:trHeight w:val="339"/>
        </w:trPr>
        <w:tc>
          <w:tcPr>
            <w:tcW w:w="7989" w:type="dxa"/>
            <w:shd w:val="clear" w:color="auto" w:fill="auto"/>
            <w:tcMar>
              <w:left w:w="103" w:type="dxa"/>
            </w:tcMar>
          </w:tcPr>
          <w:p w:rsidR="00F8194F" w:rsidRDefault="00F8194F" w:rsidP="00C753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физических упражнений на организм спортсмена</w:t>
            </w:r>
          </w:p>
        </w:tc>
        <w:tc>
          <w:tcPr>
            <w:tcW w:w="1609" w:type="dxa"/>
            <w:shd w:val="clear" w:color="auto" w:fill="auto"/>
            <w:tcMar>
              <w:left w:w="103" w:type="dxa"/>
            </w:tcMar>
          </w:tcPr>
          <w:p w:rsidR="00F8194F" w:rsidRDefault="00F8194F" w:rsidP="00C753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194F" w:rsidTr="00F8194F">
        <w:trPr>
          <w:trHeight w:val="263"/>
        </w:trPr>
        <w:tc>
          <w:tcPr>
            <w:tcW w:w="7989" w:type="dxa"/>
            <w:shd w:val="clear" w:color="auto" w:fill="auto"/>
            <w:tcMar>
              <w:left w:w="103" w:type="dxa"/>
            </w:tcMar>
          </w:tcPr>
          <w:p w:rsidR="00F8194F" w:rsidRDefault="00F8194F" w:rsidP="00C753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требования к обучающимся спортом</w:t>
            </w:r>
          </w:p>
        </w:tc>
        <w:tc>
          <w:tcPr>
            <w:tcW w:w="1609" w:type="dxa"/>
            <w:shd w:val="clear" w:color="auto" w:fill="auto"/>
            <w:tcMar>
              <w:left w:w="103" w:type="dxa"/>
            </w:tcMar>
          </w:tcPr>
          <w:p w:rsidR="00F8194F" w:rsidRDefault="00F8194F" w:rsidP="00C753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94F" w:rsidTr="00F8194F">
        <w:trPr>
          <w:trHeight w:val="252"/>
        </w:trPr>
        <w:tc>
          <w:tcPr>
            <w:tcW w:w="7989" w:type="dxa"/>
            <w:shd w:val="clear" w:color="auto" w:fill="auto"/>
            <w:tcMar>
              <w:left w:w="103" w:type="dxa"/>
            </w:tcMar>
          </w:tcPr>
          <w:p w:rsidR="00F8194F" w:rsidRDefault="00F8194F" w:rsidP="00C753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травматизма в спорте</w:t>
            </w:r>
          </w:p>
        </w:tc>
        <w:tc>
          <w:tcPr>
            <w:tcW w:w="1609" w:type="dxa"/>
            <w:shd w:val="clear" w:color="auto" w:fill="auto"/>
            <w:tcMar>
              <w:left w:w="103" w:type="dxa"/>
            </w:tcMar>
          </w:tcPr>
          <w:p w:rsidR="00F8194F" w:rsidRDefault="00F8194F" w:rsidP="00C753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94F" w:rsidTr="00F8194F">
        <w:trPr>
          <w:trHeight w:val="251"/>
        </w:trPr>
        <w:tc>
          <w:tcPr>
            <w:tcW w:w="7989" w:type="dxa"/>
            <w:shd w:val="clear" w:color="auto" w:fill="auto"/>
            <w:tcMar>
              <w:left w:w="103" w:type="dxa"/>
            </w:tcMar>
          </w:tcPr>
          <w:p w:rsidR="00F8194F" w:rsidRDefault="00F8194F" w:rsidP="00C753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 игры и техническая подготовка</w:t>
            </w:r>
          </w:p>
        </w:tc>
        <w:tc>
          <w:tcPr>
            <w:tcW w:w="1609" w:type="dxa"/>
            <w:shd w:val="clear" w:color="auto" w:fill="auto"/>
            <w:tcMar>
              <w:left w:w="103" w:type="dxa"/>
            </w:tcMar>
          </w:tcPr>
          <w:p w:rsidR="00F8194F" w:rsidRDefault="00F8194F" w:rsidP="00C753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194F" w:rsidTr="00F8194F">
        <w:trPr>
          <w:trHeight w:val="245"/>
        </w:trPr>
        <w:tc>
          <w:tcPr>
            <w:tcW w:w="7989" w:type="dxa"/>
            <w:shd w:val="clear" w:color="auto" w:fill="auto"/>
            <w:tcMar>
              <w:left w:w="103" w:type="dxa"/>
            </w:tcMar>
          </w:tcPr>
          <w:p w:rsidR="00F8194F" w:rsidRDefault="00F8194F" w:rsidP="00C753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качества и физическая подготовка</w:t>
            </w:r>
          </w:p>
        </w:tc>
        <w:tc>
          <w:tcPr>
            <w:tcW w:w="1609" w:type="dxa"/>
            <w:shd w:val="clear" w:color="auto" w:fill="auto"/>
            <w:tcMar>
              <w:left w:w="103" w:type="dxa"/>
            </w:tcMar>
          </w:tcPr>
          <w:p w:rsidR="00F8194F" w:rsidRDefault="00F8194F" w:rsidP="00C753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194F" w:rsidTr="00F8194F">
        <w:trPr>
          <w:trHeight w:val="273"/>
        </w:trPr>
        <w:tc>
          <w:tcPr>
            <w:tcW w:w="7989" w:type="dxa"/>
            <w:shd w:val="clear" w:color="auto" w:fill="auto"/>
            <w:tcMar>
              <w:left w:w="103" w:type="dxa"/>
            </w:tcMar>
          </w:tcPr>
          <w:p w:rsidR="00F8194F" w:rsidRDefault="00F8194F" w:rsidP="00C753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609" w:type="dxa"/>
            <w:shd w:val="clear" w:color="auto" w:fill="auto"/>
            <w:tcMar>
              <w:left w:w="103" w:type="dxa"/>
            </w:tcMar>
          </w:tcPr>
          <w:p w:rsidR="00F8194F" w:rsidRDefault="00F8194F" w:rsidP="00C753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194F" w:rsidTr="00F8194F">
        <w:trPr>
          <w:trHeight w:val="288"/>
        </w:trPr>
        <w:tc>
          <w:tcPr>
            <w:tcW w:w="7989" w:type="dxa"/>
            <w:shd w:val="clear" w:color="auto" w:fill="auto"/>
            <w:tcMar>
              <w:left w:w="103" w:type="dxa"/>
            </w:tcMar>
          </w:tcPr>
          <w:p w:rsidR="00F8194F" w:rsidRDefault="00F8194F" w:rsidP="00C7530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09" w:type="dxa"/>
            <w:shd w:val="clear" w:color="auto" w:fill="auto"/>
            <w:tcMar>
              <w:left w:w="103" w:type="dxa"/>
            </w:tcMar>
          </w:tcPr>
          <w:p w:rsidR="00F8194F" w:rsidRDefault="00F8194F" w:rsidP="00C753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F8194F" w:rsidRDefault="00F8194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5E43" w:rsidRDefault="00B17A10">
      <w:pPr>
        <w:pStyle w:val="af"/>
        <w:numPr>
          <w:ilvl w:val="1"/>
          <w:numId w:val="13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Программный материал для практических занятий.</w:t>
      </w:r>
    </w:p>
    <w:p w:rsidR="00855E43" w:rsidRDefault="00B17A10">
      <w:pPr>
        <w:pStyle w:val="af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подготовка.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технической подготовки обучающихся спортивно-оздоровительного этапа подготовки представлена в таблице 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5E43" w:rsidRDefault="00B17A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tbl>
      <w:tblPr>
        <w:tblStyle w:val="af4"/>
        <w:tblW w:w="9634" w:type="dxa"/>
        <w:tblInd w:w="-5" w:type="dxa"/>
        <w:tblCellMar>
          <w:left w:w="103" w:type="dxa"/>
        </w:tblCellMar>
        <w:tblLook w:val="04A0"/>
      </w:tblPr>
      <w:tblGrid>
        <w:gridCol w:w="7877"/>
        <w:gridCol w:w="1757"/>
      </w:tblGrid>
      <w:tr w:rsidR="00855E43">
        <w:trPr>
          <w:trHeight w:val="289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игры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855E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E43">
        <w:trPr>
          <w:trHeight w:val="266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толчком двух ног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144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толчком одной ноги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144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вперед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144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назад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144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на месте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144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144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плеча (с отскоком)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144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 (с отскоком)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144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снизу ( с отскоком)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144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мяча двумя руками с места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144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с места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144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с высоким отскоком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144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высоким отскоком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144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низким отскоком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144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со зрительным контролем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144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144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по прямой 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144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 по дугам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144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 кругам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144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корзину двумя руками сверху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144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корзину двумя руками от груди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144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в корзину двумя руками снизу 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144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в корзину двумя руками с отскоком от щита 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144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корзину двумя руками с места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144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корзину двумя руками в движении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144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корзину двумя руками прямо перед щитом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262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корзину двумя руками под углом к щиту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267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корзину одной рукой от плеча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270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корзину одной рукой с отскоком от щита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260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корзину одной рукой с места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263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корзину одной рукой  в движении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254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в корзину одной рукой прямо перед щитом 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55E43">
        <w:trPr>
          <w:trHeight w:val="258"/>
        </w:trPr>
        <w:tc>
          <w:tcPr>
            <w:tcW w:w="7876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корзину одной рукой под углом к щиту</w:t>
            </w:r>
          </w:p>
        </w:tc>
        <w:tc>
          <w:tcPr>
            <w:tcW w:w="1757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855E43" w:rsidRDefault="00B17A10">
      <w:pPr>
        <w:pStyle w:val="af"/>
        <w:numPr>
          <w:ilvl w:val="2"/>
          <w:numId w:val="13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Тактика нападения.</w:t>
      </w:r>
    </w:p>
    <w:p w:rsidR="00855E43" w:rsidRDefault="00B17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обучения тактике нападения представлена в таблице 8.</w:t>
      </w:r>
    </w:p>
    <w:p w:rsidR="00855E43" w:rsidRDefault="00B17A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8</w:t>
      </w:r>
    </w:p>
    <w:tbl>
      <w:tblPr>
        <w:tblStyle w:val="af4"/>
        <w:tblW w:w="9688" w:type="dxa"/>
        <w:tblInd w:w="-5" w:type="dxa"/>
        <w:tblCellMar>
          <w:left w:w="103" w:type="dxa"/>
        </w:tblCellMar>
        <w:tblLook w:val="04A0"/>
      </w:tblPr>
      <w:tblGrid>
        <w:gridCol w:w="7535"/>
        <w:gridCol w:w="2153"/>
      </w:tblGrid>
      <w:tr w:rsidR="00855E43">
        <w:trPr>
          <w:trHeight w:val="275"/>
        </w:trPr>
        <w:tc>
          <w:tcPr>
            <w:tcW w:w="7534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игры</w:t>
            </w:r>
          </w:p>
        </w:tc>
        <w:tc>
          <w:tcPr>
            <w:tcW w:w="2153" w:type="dxa"/>
            <w:shd w:val="clear" w:color="auto" w:fill="auto"/>
            <w:tcMar>
              <w:left w:w="103" w:type="dxa"/>
            </w:tcMar>
          </w:tcPr>
          <w:p w:rsidR="00855E43" w:rsidRDefault="00855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3">
        <w:trPr>
          <w:trHeight w:val="266"/>
        </w:trPr>
        <w:tc>
          <w:tcPr>
            <w:tcW w:w="7534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для получения мяча</w:t>
            </w:r>
          </w:p>
        </w:tc>
        <w:tc>
          <w:tcPr>
            <w:tcW w:w="2153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5E43">
        <w:trPr>
          <w:trHeight w:val="326"/>
        </w:trPr>
        <w:tc>
          <w:tcPr>
            <w:tcW w:w="7534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ля отвлечения мяча</w:t>
            </w:r>
          </w:p>
        </w:tc>
        <w:tc>
          <w:tcPr>
            <w:tcW w:w="2153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5E43">
        <w:trPr>
          <w:trHeight w:val="268"/>
        </w:trPr>
        <w:tc>
          <w:tcPr>
            <w:tcW w:w="7534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Розыгрыш мяча</w:t>
            </w:r>
          </w:p>
        </w:tc>
        <w:tc>
          <w:tcPr>
            <w:tcW w:w="2153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5E43">
        <w:trPr>
          <w:trHeight w:val="268"/>
        </w:trPr>
        <w:tc>
          <w:tcPr>
            <w:tcW w:w="7534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Атака корзины</w:t>
            </w:r>
          </w:p>
        </w:tc>
        <w:tc>
          <w:tcPr>
            <w:tcW w:w="2153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5E43">
        <w:trPr>
          <w:trHeight w:val="212"/>
        </w:trPr>
        <w:tc>
          <w:tcPr>
            <w:tcW w:w="7534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«Передай мяч и выходи»</w:t>
            </w:r>
          </w:p>
        </w:tc>
        <w:tc>
          <w:tcPr>
            <w:tcW w:w="2153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55E43" w:rsidRDefault="00B17A10">
      <w:pPr>
        <w:pStyle w:val="af"/>
        <w:numPr>
          <w:ilvl w:val="2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Тактика защиты.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обучения тактике защиты обучающихся представлена в таблице 9.</w:t>
      </w:r>
    </w:p>
    <w:p w:rsidR="00855E43" w:rsidRDefault="00B17A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9</w:t>
      </w:r>
    </w:p>
    <w:tbl>
      <w:tblPr>
        <w:tblStyle w:val="af4"/>
        <w:tblW w:w="9519" w:type="dxa"/>
        <w:tblInd w:w="-5" w:type="dxa"/>
        <w:tblCellMar>
          <w:left w:w="103" w:type="dxa"/>
        </w:tblCellMar>
        <w:tblLook w:val="04A0"/>
      </w:tblPr>
      <w:tblGrid>
        <w:gridCol w:w="7911"/>
        <w:gridCol w:w="1608"/>
      </w:tblGrid>
      <w:tr w:rsidR="00855E43">
        <w:trPr>
          <w:trHeight w:val="145"/>
        </w:trPr>
        <w:tc>
          <w:tcPr>
            <w:tcW w:w="7910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игры</w:t>
            </w:r>
          </w:p>
        </w:tc>
        <w:tc>
          <w:tcPr>
            <w:tcW w:w="1608" w:type="dxa"/>
            <w:shd w:val="clear" w:color="auto" w:fill="auto"/>
            <w:tcMar>
              <w:left w:w="103" w:type="dxa"/>
            </w:tcMar>
          </w:tcPr>
          <w:p w:rsidR="00855E43" w:rsidRDefault="00855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43">
        <w:trPr>
          <w:trHeight w:val="145"/>
        </w:trPr>
        <w:tc>
          <w:tcPr>
            <w:tcW w:w="7910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получению мяча</w:t>
            </w:r>
          </w:p>
        </w:tc>
        <w:tc>
          <w:tcPr>
            <w:tcW w:w="1608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5E43">
        <w:trPr>
          <w:trHeight w:val="145"/>
        </w:trPr>
        <w:tc>
          <w:tcPr>
            <w:tcW w:w="7910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выходу на свободное место</w:t>
            </w:r>
          </w:p>
        </w:tc>
        <w:tc>
          <w:tcPr>
            <w:tcW w:w="1608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5E43">
        <w:trPr>
          <w:trHeight w:val="145"/>
        </w:trPr>
        <w:tc>
          <w:tcPr>
            <w:tcW w:w="7910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розыгрышу мяча</w:t>
            </w:r>
          </w:p>
        </w:tc>
        <w:tc>
          <w:tcPr>
            <w:tcW w:w="1608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5E43">
        <w:trPr>
          <w:trHeight w:val="332"/>
        </w:trPr>
        <w:tc>
          <w:tcPr>
            <w:tcW w:w="7910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атаке корзины</w:t>
            </w:r>
          </w:p>
        </w:tc>
        <w:tc>
          <w:tcPr>
            <w:tcW w:w="1608" w:type="dxa"/>
            <w:shd w:val="clear" w:color="auto" w:fill="auto"/>
            <w:tcMar>
              <w:left w:w="103" w:type="dxa"/>
            </w:tcMar>
          </w:tcPr>
          <w:p w:rsidR="00855E43" w:rsidRDefault="00B17A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55E43" w:rsidRDefault="00B17A10">
      <w:pPr>
        <w:pStyle w:val="af"/>
        <w:numPr>
          <w:ilvl w:val="2"/>
          <w:numId w:val="13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подготовка.</w:t>
      </w:r>
    </w:p>
    <w:p w:rsidR="00855E43" w:rsidRDefault="00B17A10">
      <w:pPr>
        <w:pStyle w:val="af"/>
        <w:spacing w:after="0" w:line="240" w:lineRule="auto"/>
        <w:ind w:left="1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 подготовительные упражнения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Строевые упражнения</w:t>
      </w:r>
      <w:r>
        <w:rPr>
          <w:rFonts w:ascii="Times New Roman" w:hAnsi="Times New Roman" w:cs="Times New Roman"/>
          <w:sz w:val="24"/>
          <w:szCs w:val="24"/>
        </w:rPr>
        <w:t>. Шеренга, колонна, фланг, интервал, дистанция. Перестроения в одну, две шеренги, в колонну по одному, по два. Сомкнутый разомкнутый строй. Виды размыкания. Построение, выравнивание строя, повороты на месте. Переход на ходьбу и бег, на шаг. Остановка. Изменение скорости движения строя.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Упражнения для рук и плечевого пояса</w:t>
      </w:r>
      <w:r>
        <w:rPr>
          <w:rFonts w:ascii="Times New Roman" w:hAnsi="Times New Roman" w:cs="Times New Roman"/>
          <w:sz w:val="24"/>
          <w:szCs w:val="24"/>
        </w:rPr>
        <w:t>. Из различных исходных положений (в основной стойке, на коленях, сидя, лежа)  - сгибание разгибание рук, вращения, махи, отведение и приведение, рывки одновременно обеими руками и разновременно, то же во время ходьбы и бега.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для ног</w:t>
      </w:r>
      <w:r>
        <w:rPr>
          <w:rFonts w:ascii="Times New Roman" w:hAnsi="Times New Roman" w:cs="Times New Roman"/>
          <w:sz w:val="24"/>
          <w:szCs w:val="24"/>
        </w:rPr>
        <w:t>. Поднимание на носки; сгибание ног в тазобедренных суставах; приседания, отведения, приведения и махи ногой в переднем, заднем и боковом направлениях; выпады, пружинистые покачивания в выпаде; подскоки из различных исходных положений ног (вместе, на ширине плеч, одна впереди другой и т.п.); сгибание и разгибание ног в смешанных висах и упорах; прыжки.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для шеи и туловища</w:t>
      </w:r>
      <w:r>
        <w:rPr>
          <w:rFonts w:ascii="Times New Roman" w:hAnsi="Times New Roman" w:cs="Times New Roman"/>
          <w:sz w:val="24"/>
          <w:szCs w:val="24"/>
        </w:rPr>
        <w:t>.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 лежа а спине переход в положение сидя; смешанные упоры в положении лицом и спиной вниз; угол из исходного положения лежа, сидя и в положении виса; различные сочетания этих движений.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для всех групп мышц.</w:t>
      </w:r>
      <w:r>
        <w:rPr>
          <w:rFonts w:ascii="Times New Roman" w:hAnsi="Times New Roman" w:cs="Times New Roman"/>
          <w:sz w:val="24"/>
          <w:szCs w:val="24"/>
        </w:rPr>
        <w:t xml:space="preserve"> Могут выполняться с короткой и длинной скакалкой, набивными мячами, с отягощениями, резиновыми амортизаторами, палками.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для развития силы.</w:t>
      </w:r>
      <w:r>
        <w:rPr>
          <w:rFonts w:ascii="Times New Roman" w:hAnsi="Times New Roman" w:cs="Times New Roman"/>
          <w:sz w:val="24"/>
          <w:szCs w:val="24"/>
        </w:rPr>
        <w:t xml:space="preserve"> Упражнения с преодолением собственного веса: подтягивание из виса, отжимание в упоре. Приседания на одной и двух ногах. Преодоление веса и сопротивления партнера. Переноска и перекладывание груза. Лазание по канату, шесту, лестнице. Перетягивание каната. Упражнения н гимнастической стенке. Упражнения со штангой: толчки, выпрыгивания, приседания. Упражнения с набивными мячами, упражнения на тренажерах.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для развития быстроты.</w:t>
      </w:r>
      <w:r>
        <w:rPr>
          <w:rFonts w:ascii="Times New Roman" w:hAnsi="Times New Roman" w:cs="Times New Roman"/>
          <w:sz w:val="24"/>
          <w:szCs w:val="24"/>
        </w:rPr>
        <w:t xml:space="preserve"> Повторный бег по дистанции от 30 до 100 м со старта и с ходу с максимальной скоростью. Бег по наклонной плоскости вниз. Бег за лидером (велосипедист, более быстрый спортсмен). Бег с гандикапом с задачей догнать партнера. Выполнение общеразвивающих упражнений в максимальном темпе.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для развития гибкости</w:t>
      </w:r>
      <w:r>
        <w:rPr>
          <w:rFonts w:ascii="Times New Roman" w:hAnsi="Times New Roman" w:cs="Times New Roman"/>
          <w:sz w:val="24"/>
          <w:szCs w:val="24"/>
        </w:rPr>
        <w:t>. Общеразвивающие упражнения с широкой амплитудой движения. Упражнения с помощью партнера (пассивные наклоны, отведения ног, рук до предела, мост, шпагат). 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перепрыгивание, «выкруты» и круги. Упражнения на гимнастической стенке, гимнастической скамейке.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для развития ловкости.</w:t>
      </w:r>
      <w:r>
        <w:rPr>
          <w:rFonts w:ascii="Times New Roman" w:hAnsi="Times New Roman" w:cs="Times New Roman"/>
          <w:sz w:val="24"/>
          <w:szCs w:val="24"/>
        </w:rPr>
        <w:t xml:space="preserve"> Разнонаправленные движения рук и ног. Кувырки вперед, назад, в стороны с места, с разбега и с прыжка. Перевороты вперед, в стороны, назад. Стойки на голове, руках и лопатках. Опорные прыжки через козла, коня. Прыжки с подкидного мостика. Прыжки на батуте. Упражнения в равновесии на гимнастической скамейке, бревне; равновесие при катании на коньках спусках на лыжах с гор. Жонглирование двумя-тремя теннисными мячами. Метание мячей в подвижную и неподвижную цель. Метание после кувырков, переворотов.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типа «полоса препятствий»:</w:t>
      </w:r>
      <w:r>
        <w:rPr>
          <w:rFonts w:ascii="Times New Roman" w:hAnsi="Times New Roman" w:cs="Times New Roman"/>
          <w:sz w:val="24"/>
          <w:szCs w:val="24"/>
        </w:rPr>
        <w:t xml:space="preserve"> с перелезанием, пролезанием, перепрыгиваниями, переноской нескольких предметов одновременно (четырех баскетбольных мячей), ловлей и метанием мячей. Игра в мини футбол, в настольный и большой теннис, в волейбол, в бадминтон.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для развития скоростно-силовых качеств.</w:t>
      </w:r>
      <w:r>
        <w:rPr>
          <w:rFonts w:ascii="Times New Roman" w:hAnsi="Times New Roman" w:cs="Times New Roman"/>
          <w:sz w:val="24"/>
          <w:szCs w:val="24"/>
        </w:rPr>
        <w:t xml:space="preserve"> 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др.), «чехарда». Прыжки в глубину. Бег по мелководью, по снегу, по песку, с отягощениями с предельной интенсивностью. Игры с отягощениями. Эстафеты, комбинированные с бегом, прыжками, метаниями. Метание гранаты, копья, диска. Толкание ядра. Групповые упражнения с гимнастической скамейкой.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для развития общей выносливости.</w:t>
      </w:r>
      <w:r>
        <w:rPr>
          <w:rFonts w:ascii="Times New Roman" w:hAnsi="Times New Roman" w:cs="Times New Roman"/>
          <w:sz w:val="24"/>
          <w:szCs w:val="24"/>
        </w:rPr>
        <w:t xml:space="preserve"> Бег равномерный и переменный на 500, 800, 1000 м. кросс на дистанции для девушек до 3 км, для юношей до </w:t>
      </w:r>
      <w:r>
        <w:rPr>
          <w:rFonts w:ascii="Times New Roman" w:hAnsi="Times New Roman" w:cs="Times New Roman"/>
          <w:sz w:val="24"/>
          <w:szCs w:val="24"/>
        </w:rPr>
        <w:lastRenderedPageBreak/>
        <w:t>5 км. Дозированный бег по пересеченной местности от 3 мин до 1 ч (для возрастных групп). Плавание с учетом и без учета времени. Спортивные игры: футбол, ручной мяч, волейбол. Марш-бросок. Туристические походы.</w:t>
      </w:r>
    </w:p>
    <w:p w:rsidR="00855E43" w:rsidRDefault="00B17A10">
      <w:pPr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Специально-подготовительные упражнения.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для развития быстроты движения и прыгучести</w:t>
      </w:r>
      <w:r>
        <w:rPr>
          <w:rFonts w:ascii="Times New Roman" w:hAnsi="Times New Roman" w:cs="Times New Roman"/>
          <w:sz w:val="24"/>
          <w:szCs w:val="24"/>
        </w:rPr>
        <w:t>. Ускорения, рывки на отрезках от 3 до 40 м из различных положений (сидя, стоя, лежа) лицом, боком и спиной вперед. Бег с максимальной частотой шагов на месте и перемещаясь. Рывки по зрительно воспринимаемым сигналам: вдогонку за партнером, в соревновании с партнером за овладение мячом, за летящим мячом с задачей поймать его. Бег за лидером без смены и со сменой направления (зигзагом, лицом и спиной вперед, челночный бег, с поворотом). Бег на короткие отрезки с прыжками в конце, середине, начале дистанции. Прыжки в глубину с последующим выпрыгиванием вверх (одиночные, сериями). Многократные прыжки с ноги на ногу (на дальность при определенном количестве прыжков; на количество прыжков при определенном отрезке от 10 до 50 м). Прыжки на одной ноге на месте и в движении без подтягивания и с подтягиванием бедра толчковой ноги. Прыжки в стороны (одиночные и сериями) на месте через «канавку» и продвигаясь вперед, назад. Бег и прыжки с отягощениями (пояс, манжеты на голенях, набивные мячи, гантели).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Упражнения для развития качеств, необходимых для выполнения броска. </w:t>
      </w:r>
      <w:r>
        <w:rPr>
          <w:rFonts w:ascii="Times New Roman" w:hAnsi="Times New Roman" w:cs="Times New Roman"/>
          <w:sz w:val="24"/>
          <w:szCs w:val="24"/>
        </w:rPr>
        <w:t>Сгибание и разгибание рук в лучезапястных суставах, и круговые движения кистями. Отталкивание от стены ладонями и пальцами одновременно и попеременно правой и левой рукой. Передвижение в упоре на руках по кругу (вправо и влево), носки ног на месте. Передвижение на руках в упоре лежа, ноги за голеностопные суставы удерживает партнёр. Из упора лежа «подпрыгнуть», одновременно толкаясь руками и ногами, сделать хлопок руками. Упражнения для кистей рук с гантелями, булавами, кистевыми эспандерами. Теннисными мячами (сжимание). Имитация броска с амортизатором (резиновым бинтом), гантелями. Поднимание и опускание, отведение и приведение рук с гантелями в положение, лежа на спине на скамейке. Метание мячей различного веса и объема ( теннисного, хоккейного, набивного мяча весом 1-5 кг) на точность, дальность. быстроту. Метание камней с отскоком от поверхности воды. Игра в «городки». Удары по летящему мячу (волейбольному и баскетбольному) в прыжке, с места, с разбегу, в стену, через волейбольную сетку, через веревочку на точность попадания. Падение на руки вперед, в стороны с места и с прыжка. Бросок мяча в прыжке с подкидного мостика на точность, попадания в мишени на полу и на стене, в ворота.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для развития игровой ловкости</w:t>
      </w:r>
      <w:r>
        <w:rPr>
          <w:rFonts w:ascii="Times New Roman" w:hAnsi="Times New Roman" w:cs="Times New Roman"/>
          <w:sz w:val="24"/>
          <w:szCs w:val="24"/>
        </w:rPr>
        <w:t>. Подбрасывание и ловля мяча в ходьбе и беге, после порота, кувырков, падения. Ловля мяча после кувырка с попаданием в цель. Метание теннисного и баскетбольного мяча во внезапно появившуюся цель. Броски мяча в стену с последующей ловлей. Ловля мяча от стены после поворота, приседа, прыжка, перехода в положение сидя. Прыжки вперед и вверх с подкидного мостика с выполнением различных действий с мячом и без мяча в фазе полета (сохранять вертикальное положение туловища). Ведение мяча с ударом о скамейку; ведение с ударами  в пол, передвигаясь по скамейке, ведение с перепрыгиванием препятствий. Ведение одновременно правой и левой рукой двух мячей со сменой рук. Ведение мяча с одновременным выбиванием мяча у партнера. Комбинированные  упражнения, состоящие из бега, прыжков, ловли, передачи, бросков, ведения с предельной интенсивностью. Бег с различной частотой шагов, аритмичный бег с точной постановкой ступни (наступая на разметки, ставя ступни точно у линии).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Эстафеты с прыжками, ловлей, передачей и бросками мяча. Перемещения партнеров в парах лицом друг к другу,  сохраняя расстояние между ними 2-3 м.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 для развития специальной выносливости</w:t>
      </w:r>
      <w:r>
        <w:rPr>
          <w:rFonts w:ascii="Times New Roman" w:hAnsi="Times New Roman" w:cs="Times New Roman"/>
          <w:sz w:val="24"/>
          <w:szCs w:val="24"/>
        </w:rPr>
        <w:t xml:space="preserve">. Многократные повторения упражнений в беге, прыжках, технико-тактических упражнениях с различной интенсивностью и различной продолжительностью работы и отдыха. Игры учебные с </w:t>
      </w:r>
      <w:r>
        <w:rPr>
          <w:rFonts w:ascii="Times New Roman" w:hAnsi="Times New Roman" w:cs="Times New Roman"/>
          <w:sz w:val="24"/>
          <w:szCs w:val="24"/>
        </w:rPr>
        <w:lastRenderedPageBreak/>
        <w:t>удлинённым временем, с заданным темпом перехода от защиты к нападению и обратно. Круговая тренировка (скоростно-силовая, специальная).</w:t>
      </w:r>
    </w:p>
    <w:p w:rsidR="00855E43" w:rsidRDefault="00B17A10" w:rsidP="00BA3305">
      <w:pPr>
        <w:pStyle w:val="af"/>
        <w:numPr>
          <w:ilvl w:val="1"/>
          <w:numId w:val="13"/>
        </w:numPr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Психологическая подготовка.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подготовка юных спортсменов состоит из общепсихологической подготовки (круглогодичной), психологической подготовки к соревнованиям и управлением нервно-психическим состоянием спортсменов.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психологическая подготовка предусматривает формирование личности спортсмена и межличностных отношений, развитие спортивного интеллекта. Специализированных психических функций и психомоторных качеств, повышением мотивационной сферы спортсменов.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подготовка к соревнованиям состоит из двух разделов: общая психологическая подготовка к соревнованиям, которая проводится в течение всего года, и специальная психологическая  подготовка к выступлению на конкретных соревнованиях.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общей психологической подготовки к соревнованиям формируются высокий уровень соревновательной мотивации, соревновательные черты характера. Предсоревновательная и соревновательная эмоциональная устойчивость, способность к самоконтролю и саморегуляции в соревновательной обстановке.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подготовки к конкретным соревнованиям формируется специальная (предсоревновательная) психологическая готовность спортсмена к выступлению, характеризующаяся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выполнять во время выступления действия и движения, необходимые для победы.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управления нервно-психическим состоянием спортсмена снимается нервно-психическое напряжение, восстанавливается психическая работоспособность после тренировок, соревновательных нагрузок, развивается способность к самостоятельному восстановлению.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Нервно-психическое восстановление осуществляется с помощью словесных воздействий, отдыха. Переключения на другие виды деятельности и прочих средств. С этой целью также используются: рациональное сочетание средств ОФП в режиме дня, средства культурного отдыха и развлечения, систему аутогенных воздействий.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 методы психолого-педагогического воздействия должны включаться во все этапы и периоды круглогодичной подготовки. 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тренировочных занятиях акцент делается на развитие спортивного интеллекта, способности к саморегуляции, формировании волевых черт характера, развитии оперативного мышления и памяти, специализированного восприятия, создании общей психологической готовности к соревнованиям, формирование общекомандных целей, интерес к спорту и игре, межличностные взаимоотношения в команде.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круглогодичном цикле подготовки должен быть сделан следующий акцент при распределении объектов психолого-педагогических воздействий:</w:t>
      </w:r>
    </w:p>
    <w:p w:rsidR="00855E43" w:rsidRDefault="00B17A1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подготовительном периоде подготовки выделяются средства и методы психолого-педагогических воздействий, связанные с морально-психологическим просвещением спортсменов, развитием их спортивного интеллекта, разъяснением целей и задач участия в соревнованиях, содержанием общей психологической подготовки к соревнованиям, развитием волевых качеств и специализированного восприятия, оптимизацией межличностных отношений и сенсомоторным совершенствованием общей психологической подготовленности;</w:t>
      </w:r>
    </w:p>
    <w:p w:rsidR="00855E43" w:rsidRDefault="00B17A1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соревновательном периоде подготовки упор делается на совершенствовании эмоциональной  устойчивости, свойств внимания, достижении специальной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психологической готовности к выступлению и мобилизационной готовности к состязаниям;</w:t>
      </w:r>
    </w:p>
    <w:p w:rsidR="00855E43" w:rsidRDefault="00B17A1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переходном периоде преимущественно используются средства и методы направленные на психологическое восстановление обучающихся;</w:t>
      </w:r>
    </w:p>
    <w:p w:rsidR="00855E43" w:rsidRDefault="00B17A1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всех периодов подготовки применяются методы, способствующие совершенствованию моральных черт характера спортсмена, и приемы психической регуляции.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Разумеется, акцент в распределении средств и методов психологической подготовки в решающей степени зависит от психических особенностей спортсменов, задач их индивидуальной подготовки, направленности тренировочных занятий.</w:t>
      </w:r>
    </w:p>
    <w:p w:rsidR="00855E43" w:rsidRDefault="00B17A10">
      <w:pPr>
        <w:pStyle w:val="af"/>
        <w:numPr>
          <w:ilvl w:val="1"/>
          <w:numId w:val="13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технике безопасности на тренировочных занятиях.</w:t>
      </w:r>
    </w:p>
    <w:p w:rsidR="00855E43" w:rsidRDefault="00B17A10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занятиям по баскетболом допускаются обучающиеся, прошедшие медицинский осмотр и инструктаж по охране труда.</w:t>
      </w:r>
    </w:p>
    <w:p w:rsidR="00855E43" w:rsidRDefault="00B17A10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При проведении занятий должно соблюдаться расписание учебных занятий, установленные </w:t>
      </w:r>
      <w:r>
        <w:rPr>
          <w:rFonts w:ascii="Times New Roman" w:hAnsi="Times New Roman" w:cs="Times New Roman"/>
          <w:sz w:val="24"/>
          <w:szCs w:val="24"/>
        </w:rPr>
        <w:t>режимы занятий и отдыха.</w:t>
      </w:r>
    </w:p>
    <w:p w:rsidR="00855E43" w:rsidRDefault="00B17A10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При проведении занятий по баскетболу возможно воздействие на </w:t>
      </w:r>
      <w:r>
        <w:rPr>
          <w:rFonts w:ascii="Times New Roman" w:hAnsi="Times New Roman" w:cs="Times New Roman"/>
          <w:sz w:val="24"/>
          <w:szCs w:val="24"/>
        </w:rPr>
        <w:t>обучающихся следующих</w:t>
      </w:r>
      <w:r w:rsidR="00936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опасных факторов:</w:t>
      </w:r>
      <w:r w:rsidR="009360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травмы при столкновениях, нарушении правил проведения игры, при падениях на мокром, </w:t>
      </w:r>
      <w:r>
        <w:rPr>
          <w:rFonts w:ascii="Times New Roman" w:hAnsi="Times New Roman" w:cs="Times New Roman"/>
          <w:sz w:val="24"/>
          <w:szCs w:val="24"/>
        </w:rPr>
        <w:t>скользком полу или площадке.</w:t>
      </w:r>
    </w:p>
    <w:p w:rsidR="00855E43" w:rsidRDefault="00B17A10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Занятия по спортивным и подвижным играм должны проводиться в спортивной одежде и </w:t>
      </w:r>
      <w:r>
        <w:rPr>
          <w:rFonts w:ascii="Times New Roman" w:hAnsi="Times New Roman" w:cs="Times New Roman"/>
          <w:sz w:val="24"/>
          <w:szCs w:val="24"/>
        </w:rPr>
        <w:t>спортивной обуви с нескользкой подошвой.</w:t>
      </w:r>
    </w:p>
    <w:p w:rsidR="00855E43" w:rsidRDefault="00B17A10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610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При проведении занятий по спортивным и подвижным играм необходимо наличие медицинской аптечки, </w:t>
      </w:r>
      <w:r>
        <w:rPr>
          <w:rFonts w:ascii="Times New Roman" w:hAnsi="Times New Roman" w:cs="Times New Roman"/>
          <w:sz w:val="24"/>
          <w:szCs w:val="24"/>
        </w:rPr>
        <w:t>укомплектованной необходимыми медикаментами и перевязочными средствами для оказания первой помощи при травмах.</w:t>
      </w:r>
    </w:p>
    <w:p w:rsidR="00855E43" w:rsidRDefault="00B17A10">
      <w:pPr>
        <w:pStyle w:val="af"/>
        <w:numPr>
          <w:ilvl w:val="0"/>
          <w:numId w:val="6"/>
        </w:numPr>
        <w:shd w:val="clear" w:color="auto" w:fill="FFFFFF"/>
        <w:tabs>
          <w:tab w:val="left" w:pos="7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Тренер-преподаватель и обучающиеся обязаны соблюдать правила пожарной безопасности, знать места </w:t>
      </w:r>
      <w:r>
        <w:rPr>
          <w:rFonts w:ascii="Times New Roman" w:hAnsi="Times New Roman" w:cs="Times New Roman"/>
          <w:spacing w:val="-1"/>
          <w:sz w:val="24"/>
          <w:szCs w:val="24"/>
        </w:rPr>
        <w:t>расположения первичных средств пожаротушения.</w:t>
      </w:r>
    </w:p>
    <w:p w:rsidR="00855E43" w:rsidRDefault="00B17A10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0 каждом несчастном случае с обучающимся тренер-преподаватель обязан немедленно сообщить администрации учреждения, оказать первую помощь пострадавшему.</w:t>
      </w:r>
    </w:p>
    <w:p w:rsidR="00855E43" w:rsidRDefault="00B17A10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 процессе занятий тренер-преподаватель и обучающиеся должны соблюдать правила проведения </w:t>
      </w:r>
      <w:r>
        <w:rPr>
          <w:rFonts w:ascii="Times New Roman" w:hAnsi="Times New Roman" w:cs="Times New Roman"/>
          <w:spacing w:val="-1"/>
          <w:sz w:val="24"/>
          <w:szCs w:val="24"/>
        </w:rPr>
        <w:t>спортивной игры, ношения спортивной одежды и спортивной обуви, правила личной гигиены.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r w:rsidR="00936076">
        <w:rPr>
          <w:rFonts w:ascii="Times New Roman" w:hAnsi="Times New Roman" w:cs="Times New Roman"/>
          <w:sz w:val="24"/>
          <w:szCs w:val="24"/>
        </w:rPr>
        <w:t>актика травматизма всегда явля</w:t>
      </w:r>
      <w:r>
        <w:rPr>
          <w:rFonts w:ascii="Times New Roman" w:hAnsi="Times New Roman" w:cs="Times New Roman"/>
          <w:sz w:val="24"/>
          <w:szCs w:val="24"/>
        </w:rPr>
        <w:t>ется неотъемлемой задачей тренировочного процесса. Частые травмы нарушают нормальное течение учебного процесса и свидетельствуют о нерациональном его построении.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всего травмы в баскетболе бывают при скоростных нагрузках, которые предъявляют максимальные требования к мышцам, связкам и сухожилиям. Основные причины – локальные перегрузки, недостаточная разносторонность нагрузок, применение их при переохлаждении и в состоянии утомления, а также недостаточная разминка перед скоростными усилиями.</w:t>
      </w:r>
    </w:p>
    <w:p w:rsidR="00855E43" w:rsidRDefault="00B17A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избежание травм рекомендуется:</w:t>
      </w:r>
    </w:p>
    <w:p w:rsidR="00855E43" w:rsidRDefault="00B17A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упражнения только после разминки с достаточным согреванием мышц.</w:t>
      </w:r>
    </w:p>
    <w:p w:rsidR="00855E43" w:rsidRDefault="00B17A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Надевать тренировочный костюм в холодную погоду.</w:t>
      </w:r>
    </w:p>
    <w:p w:rsidR="00855E43" w:rsidRDefault="00B17A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применять скоростные усилия с максимальной интенсивностью в ранние утренние часы.</w:t>
      </w:r>
    </w:p>
    <w:p w:rsidR="00855E43" w:rsidRDefault="00B17A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бегать продолжительно по асфальту и другим сверхжестким покрытиям.</w:t>
      </w:r>
    </w:p>
    <w:p w:rsidR="00855E43" w:rsidRDefault="00B17A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Прекращать нагрузку при появлении болей в мышцах.</w:t>
      </w:r>
    </w:p>
    <w:p w:rsidR="00855E43" w:rsidRDefault="00B17A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упражнения на расслабление и массаж.</w:t>
      </w:r>
    </w:p>
    <w:p w:rsidR="00855E43" w:rsidRDefault="00B17A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Освоить упражнения на растягивание – «стретчинг».</w:t>
      </w:r>
    </w:p>
    <w:p w:rsidR="00855E43" w:rsidRPr="00BA3305" w:rsidRDefault="00B17A10" w:rsidP="00BA3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втирания, стимулирующие кровоснабжение мышц, но только по совету врача.</w:t>
      </w:r>
      <w:r w:rsidR="00BA3305">
        <w:rPr>
          <w:rFonts w:ascii="Times New Roman" w:hAnsi="Times New Roman" w:cs="Times New Roman"/>
          <w:sz w:val="24"/>
          <w:szCs w:val="24"/>
        </w:rPr>
        <w:br w:type="page"/>
      </w:r>
    </w:p>
    <w:p w:rsidR="00855E43" w:rsidRDefault="00B17A10">
      <w:pPr>
        <w:pStyle w:val="af"/>
        <w:numPr>
          <w:ilvl w:val="0"/>
          <w:numId w:val="13"/>
        </w:num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СИСТЕМА КОНТРОЛЯ И ЗАЧЕТНЫЕ ТРЕБОВАНИЯ.</w:t>
      </w:r>
    </w:p>
    <w:p w:rsidR="00855E43" w:rsidRDefault="00B17A10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Важнейшей функцией управления тренировочным процессом наряду с планированием  является контроль, определяющий эффективность многолетней подготовки обучающихся. </w:t>
      </w:r>
    </w:p>
    <w:p w:rsidR="00855E43" w:rsidRDefault="00B17A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контроля:</w:t>
      </w:r>
    </w:p>
    <w:p w:rsidR="00855E43" w:rsidRPr="00BA3305" w:rsidRDefault="00B17A10" w:rsidP="00BA3305">
      <w:pPr>
        <w:pStyle w:val="af"/>
        <w:numPr>
          <w:ilvl w:val="0"/>
          <w:numId w:val="17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30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Текущий контроль (ведется на каждом тренировочном занятии, цель – оценка  усвоения изучаемого материала).</w:t>
      </w:r>
    </w:p>
    <w:p w:rsidR="00855E43" w:rsidRPr="00BA3305" w:rsidRDefault="00B17A10" w:rsidP="00BA3305">
      <w:pPr>
        <w:pStyle w:val="af"/>
        <w:numPr>
          <w:ilvl w:val="0"/>
          <w:numId w:val="17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305">
        <w:rPr>
          <w:rFonts w:ascii="Times New Roman" w:eastAsia="Times New Roman" w:hAnsi="Times New Roman" w:cs="Times New Roman"/>
          <w:sz w:val="24"/>
          <w:szCs w:val="24"/>
          <w:lang w:eastAsia="ar-SA"/>
        </w:rPr>
        <w:t>и рубежный контроль (оценка результатов выступления в соревнованиях команды и индивидуальных игровых показателей).</w:t>
      </w:r>
    </w:p>
    <w:p w:rsidR="00855E43" w:rsidRPr="00BA3305" w:rsidRDefault="00B17A10" w:rsidP="00BA3305">
      <w:pPr>
        <w:pStyle w:val="af"/>
        <w:numPr>
          <w:ilvl w:val="0"/>
          <w:numId w:val="17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30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Промежуточный выполнение контрольно-переводных нормативов по физической и технической подготовке</w:t>
      </w:r>
      <w:bookmarkStart w:id="0" w:name="_GoBack"/>
      <w:bookmarkEnd w:id="0"/>
      <w:r w:rsidRPr="00BA3305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Проводится два раза в год (октябрь и апрель).</w:t>
      </w:r>
    </w:p>
    <w:p w:rsidR="00855E43" w:rsidRPr="00BA3305" w:rsidRDefault="00B17A10" w:rsidP="00BA3305">
      <w:pPr>
        <w:pStyle w:val="af"/>
        <w:numPr>
          <w:ilvl w:val="0"/>
          <w:numId w:val="17"/>
        </w:num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305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Итоговый контроль (выполнение контрольно-переводных нормативов по физической и технической подго</w:t>
      </w:r>
      <w:r w:rsidR="00BA3305" w:rsidRPr="00BA33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товке) по окончании Программы. </w:t>
      </w:r>
      <w:r w:rsidRPr="00BA3305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результатов обучающихся не должен быть ниже приведенных в таблице 10. При этом комплексный показатель по всем тестам должен соответствовать определенным нормам (см. примечание).</w:t>
      </w:r>
    </w:p>
    <w:p w:rsidR="00855E43" w:rsidRDefault="00B17A1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Итоги проведенных контрольно-переводных нормативов анализируются, рассматриваются на заседаниях тренерского совета и доводятся до сведения обучающихся и их родителей. </w:t>
      </w:r>
    </w:p>
    <w:p w:rsidR="00855E43" w:rsidRDefault="00B17A10" w:rsidP="00BA3305">
      <w:pPr>
        <w:pStyle w:val="af"/>
        <w:numPr>
          <w:ilvl w:val="1"/>
          <w:numId w:val="13"/>
        </w:numPr>
        <w:spacing w:before="240"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1" w:name="bookmark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Комплексы контрольно-переводных нормативов для обучающихся спортивно-оздоровительного этапа подготовки</w:t>
      </w:r>
    </w:p>
    <w:p w:rsidR="00855E43" w:rsidRDefault="00B17A10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Челночный бег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по сигналу с высокого старта бег в спортивном зале от лицевой линии до стойки, расположенной на расстоянии 15 метров; по истечении 40 секунд игроки останавливаются; вычисляется количество метров, преодоленных спортсменом.</w:t>
      </w:r>
    </w:p>
    <w:p w:rsidR="00855E43" w:rsidRDefault="00B17A10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Перемещение в защитной стойке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на площадке находятся 6 стоек № 1 на лицевой линии в центре; № 2 на линии 6,25 м под углом 45 град, слева; № 3 на той же линии перпендикулярно щиту; № 4 на линии 6,25 м под углом 45 град, справа; № 5 на пересечении лицевой линии и линии 6,25 м справа; № 6 в аналогичной точке слева. Игрок, находящийся у стойки № 1, по сигналу выполняет рывок к стойке № 2, касается ее, возвращается к стойке № 1 спиной вперед; аналогично выполняет перемещения к стойкам № 3 и № 4; к стойке № 5 игрок выполняет перемещение приставным шагом вправо, касается ее, обратно приставным шагом влево, касается стойки № 1, продолжает движение к стойке № 6 приставным шагом; после касания стойки № 6 фиксируется время.</w:t>
      </w:r>
    </w:p>
    <w:p w:rsidR="00855E43" w:rsidRDefault="00B17A10">
      <w:pPr>
        <w:spacing w:after="0" w:line="240" w:lineRule="auto"/>
        <w:ind w:firstLine="58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Скоростная техника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игрок с мячом становится за лицевую линию с левой стороны на перекрещивании лицевой линии с трапецией. По сигналу он начинает ведение левой рукой вокруг ближнего круга к центральному, двигается змейкой вокруг центрального круга правой рукой, затем к кольцу вокруг дальнего круга левой рукой, атака кольца с двух шагов (для детей 8 лет НП-1 г. о. - остановка прыжком на две ноги, атака).Подбирает мяч и двигается аналогично обратно в любую сторону. Время выключается по выпуску мяча с руки в последней атаке.</w:t>
      </w:r>
    </w:p>
    <w:p w:rsidR="00855E43" w:rsidRDefault="00B17A10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Процент попадания штрафных бросков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игрок находится в центральном круге с мячом. По сигналу выполняется ведение к кольцу. Штрафные броски выполняются сериями по три броска: после первого и второго броска мяч подают игроку, после третьего броска он подбирает мяч сам и с ведением двигается к противоположному кольцу. Упражнение выполняется в течение 3 минут. Для игроков 8 лет (НП - 1 г. о.) дистанция штрафного броска - 3 м; для игроков 9-10 лет (НП - 2, 3 г. о.) -4 м. Для игроков 8 лет (НП - 1 г. о.) броски выполняются на оценку.</w:t>
      </w:r>
    </w:p>
    <w:p w:rsidR="00855E43" w:rsidRDefault="00B17A1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Процент попадания средних бросков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игрок с мячом по сигналу начинает выполнять средние поочередно с точек № 1, № 2, № 3, № 4, № 5, № 6, № 7. Подбор мяча игрок осуществляет самостоятельно. На следующую точку двигается с ведением мяча (возможна скидка для игроков 8 лет НП - 1 г. о.). Игрок должен пройти 2 круга. Для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спортсменов 8 лет (НП - 1 г. о.) дистанция приближена на 1 м, броски выполняются на оценку.</w:t>
      </w:r>
    </w:p>
    <w:p w:rsidR="00855E43" w:rsidRDefault="00B17A10">
      <w:pPr>
        <w:pStyle w:val="af"/>
        <w:numPr>
          <w:ilvl w:val="1"/>
          <w:numId w:val="13"/>
        </w:numPr>
        <w:spacing w:before="24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Рекомендации по проведению аттестации обучающихся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обучающихся проводится два раза в год в октябре и апреле. Итоговая аттестация в апреле после освоения Программы.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контрольно-переводных нормативов для проведения аттестации утверждается Педагогическим советом ежегодно.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организацию и проведение промежуточной аттестации возлагается на заместителя директора по учебно-спортивной работе.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аттестационной комиссии, даты проведения готовятся заместителем директора по учебно-спортивной работе, утверждаются приказом директора школы за две недели до начала аттестации.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расписания необходимо учитывать, что в день разрешается проводить аттестацию обучающихся не более чем по 3 нормативам по ОФП, при этом, обучающиеся в день сдачи контрольно-переводных нормативов освобождаются от  тренировочных занятий.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комиссия состоит из 3-5 человек. Допускается присутствие представителей  муниципальных органов управления образования.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аттестации: определяется расписанием.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спортивные залы общеобразовательных учреждений.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контрольно-переводных нормативов осуществляется тренером-преподавателем и членами аттестационной комиссии. После объявления результатов протоколы поступают в ДЮСШ.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 итоги аттестации протоколируются, протоколы хранятся в ДЮСШ в течение пяти лет.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успешно сдавшим контрольно-переводные нормативы может быть предложен переход на освоение предпрофессиональной программы по баскетболу.</w:t>
      </w:r>
    </w:p>
    <w:p w:rsidR="00855E43" w:rsidRDefault="00B17A10">
      <w:pPr>
        <w:pStyle w:val="af"/>
        <w:numPr>
          <w:ilvl w:val="1"/>
          <w:numId w:val="13"/>
        </w:num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контрольно-переводных нормативов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5E43" w:rsidRDefault="00B17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Контрольно-переводные н</w:t>
      </w:r>
      <w:r>
        <w:rPr>
          <w:rFonts w:ascii="Times New Roman" w:hAnsi="Times New Roman" w:cs="Times New Roman"/>
          <w:sz w:val="24"/>
          <w:szCs w:val="24"/>
        </w:rPr>
        <w:t>ормативы по общей и специальной физической подготовке обучающихся отделения баскетбола спортивно-оздоровительного этапа подготовки представлены в таблице 10.</w:t>
      </w:r>
    </w:p>
    <w:p w:rsidR="00855E43" w:rsidRDefault="00B17A10">
      <w:pPr>
        <w:spacing w:after="0" w:line="240" w:lineRule="auto"/>
        <w:ind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Таблица 10</w:t>
      </w:r>
    </w:p>
    <w:tbl>
      <w:tblPr>
        <w:tblStyle w:val="af4"/>
        <w:tblW w:w="9104" w:type="dxa"/>
        <w:tblInd w:w="224" w:type="dxa"/>
        <w:tblCellMar>
          <w:left w:w="78" w:type="dxa"/>
        </w:tblCellMar>
        <w:tblLook w:val="04A0"/>
      </w:tblPr>
      <w:tblGrid>
        <w:gridCol w:w="4245"/>
        <w:gridCol w:w="2730"/>
        <w:gridCol w:w="2129"/>
      </w:tblGrid>
      <w:tr w:rsidR="00855E43">
        <w:trPr>
          <w:trHeight w:val="463"/>
        </w:trPr>
        <w:tc>
          <w:tcPr>
            <w:tcW w:w="4245" w:type="dxa"/>
            <w:vMerge w:val="restart"/>
            <w:shd w:val="clear" w:color="auto" w:fill="auto"/>
            <w:tcMar>
              <w:left w:w="78" w:type="dxa"/>
            </w:tcMar>
          </w:tcPr>
          <w:p w:rsidR="00855E43" w:rsidRDefault="00B17A1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2730" w:type="dxa"/>
            <w:shd w:val="clear" w:color="auto" w:fill="auto"/>
            <w:tcMar>
              <w:left w:w="78" w:type="dxa"/>
            </w:tcMar>
          </w:tcPr>
          <w:p w:rsidR="00855E43" w:rsidRDefault="00B17A1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129" w:type="dxa"/>
            <w:shd w:val="clear" w:color="auto" w:fill="auto"/>
            <w:tcMar>
              <w:left w:w="78" w:type="dxa"/>
            </w:tcMar>
          </w:tcPr>
          <w:p w:rsidR="00855E43" w:rsidRDefault="00B17A1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855E43">
        <w:trPr>
          <w:trHeight w:val="165"/>
        </w:trPr>
        <w:tc>
          <w:tcPr>
            <w:tcW w:w="4245" w:type="dxa"/>
            <w:vMerge/>
            <w:shd w:val="clear" w:color="auto" w:fill="auto"/>
            <w:tcMar>
              <w:left w:w="78" w:type="dxa"/>
            </w:tcMar>
          </w:tcPr>
          <w:p w:rsidR="00855E43" w:rsidRDefault="00855E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  <w:tcMar>
              <w:left w:w="78" w:type="dxa"/>
            </w:tcMar>
          </w:tcPr>
          <w:p w:rsidR="00855E43" w:rsidRDefault="00B17A1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29" w:type="dxa"/>
            <w:shd w:val="clear" w:color="auto" w:fill="auto"/>
            <w:tcMar>
              <w:left w:w="78" w:type="dxa"/>
            </w:tcMar>
          </w:tcPr>
          <w:p w:rsidR="00855E43" w:rsidRDefault="00B17A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55E43">
        <w:trPr>
          <w:trHeight w:val="168"/>
        </w:trPr>
        <w:tc>
          <w:tcPr>
            <w:tcW w:w="4245" w:type="dxa"/>
            <w:shd w:val="clear" w:color="auto" w:fill="auto"/>
            <w:tcMar>
              <w:left w:w="78" w:type="dxa"/>
            </w:tcMar>
          </w:tcPr>
          <w:p w:rsidR="00855E43" w:rsidRDefault="00B17A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Рывок 20 м (с)</w:t>
            </w:r>
          </w:p>
        </w:tc>
        <w:tc>
          <w:tcPr>
            <w:tcW w:w="2730" w:type="dxa"/>
            <w:shd w:val="clear" w:color="auto" w:fill="auto"/>
            <w:tcMar>
              <w:left w:w="78" w:type="dxa"/>
            </w:tcMar>
          </w:tcPr>
          <w:p w:rsidR="00855E43" w:rsidRDefault="00B17A1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29" w:type="dxa"/>
            <w:shd w:val="clear" w:color="auto" w:fill="auto"/>
            <w:tcMar>
              <w:left w:w="78" w:type="dxa"/>
            </w:tcMar>
          </w:tcPr>
          <w:p w:rsidR="00855E43" w:rsidRDefault="00B17A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55E43">
        <w:trPr>
          <w:trHeight w:val="296"/>
        </w:trPr>
        <w:tc>
          <w:tcPr>
            <w:tcW w:w="4245" w:type="dxa"/>
            <w:shd w:val="clear" w:color="auto" w:fill="auto"/>
            <w:tcMar>
              <w:left w:w="78" w:type="dxa"/>
            </w:tcMar>
          </w:tcPr>
          <w:p w:rsidR="00855E43" w:rsidRDefault="00B17A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2730" w:type="dxa"/>
            <w:shd w:val="clear" w:color="auto" w:fill="auto"/>
            <w:tcMar>
              <w:left w:w="78" w:type="dxa"/>
            </w:tcMar>
          </w:tcPr>
          <w:p w:rsidR="00855E43" w:rsidRDefault="00B17A1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9" w:type="dxa"/>
            <w:shd w:val="clear" w:color="auto" w:fill="auto"/>
            <w:tcMar>
              <w:left w:w="78" w:type="dxa"/>
            </w:tcMar>
          </w:tcPr>
          <w:p w:rsidR="00855E43" w:rsidRDefault="0093607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17A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E43">
        <w:trPr>
          <w:trHeight w:val="153"/>
        </w:trPr>
        <w:tc>
          <w:tcPr>
            <w:tcW w:w="4245" w:type="dxa"/>
            <w:shd w:val="clear" w:color="auto" w:fill="auto"/>
            <w:tcMar>
              <w:left w:w="78" w:type="dxa"/>
            </w:tcMar>
          </w:tcPr>
          <w:p w:rsidR="00855E43" w:rsidRDefault="00B17A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места (см)</w:t>
            </w:r>
          </w:p>
        </w:tc>
        <w:tc>
          <w:tcPr>
            <w:tcW w:w="2730" w:type="dxa"/>
            <w:shd w:val="clear" w:color="auto" w:fill="auto"/>
            <w:tcMar>
              <w:left w:w="78" w:type="dxa"/>
            </w:tcMar>
          </w:tcPr>
          <w:p w:rsidR="00855E43" w:rsidRDefault="00B17A1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9" w:type="dxa"/>
            <w:shd w:val="clear" w:color="auto" w:fill="auto"/>
            <w:tcMar>
              <w:left w:w="78" w:type="dxa"/>
            </w:tcMar>
          </w:tcPr>
          <w:p w:rsidR="00855E43" w:rsidRDefault="00B17A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360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5E43">
        <w:trPr>
          <w:trHeight w:val="281"/>
        </w:trPr>
        <w:tc>
          <w:tcPr>
            <w:tcW w:w="4245" w:type="dxa"/>
            <w:shd w:val="clear" w:color="auto" w:fill="auto"/>
            <w:tcMar>
              <w:left w:w="78" w:type="dxa"/>
            </w:tcMar>
          </w:tcPr>
          <w:p w:rsidR="00855E43" w:rsidRDefault="00B17A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40 сек, (м)</w:t>
            </w:r>
          </w:p>
        </w:tc>
        <w:tc>
          <w:tcPr>
            <w:tcW w:w="2730" w:type="dxa"/>
            <w:shd w:val="clear" w:color="auto" w:fill="auto"/>
            <w:tcMar>
              <w:left w:w="78" w:type="dxa"/>
            </w:tcMar>
          </w:tcPr>
          <w:p w:rsidR="00855E43" w:rsidRDefault="00B17A1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9" w:type="dxa"/>
            <w:shd w:val="clear" w:color="auto" w:fill="auto"/>
            <w:tcMar>
              <w:left w:w="78" w:type="dxa"/>
            </w:tcMar>
          </w:tcPr>
          <w:p w:rsidR="00855E43" w:rsidRDefault="00B17A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55E43">
        <w:trPr>
          <w:trHeight w:val="281"/>
        </w:trPr>
        <w:tc>
          <w:tcPr>
            <w:tcW w:w="4245" w:type="dxa"/>
            <w:shd w:val="clear" w:color="auto" w:fill="auto"/>
            <w:tcMar>
              <w:left w:w="78" w:type="dxa"/>
            </w:tcMar>
          </w:tcPr>
          <w:p w:rsidR="00855E43" w:rsidRDefault="00B17A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300 м (сек)</w:t>
            </w:r>
          </w:p>
        </w:tc>
        <w:tc>
          <w:tcPr>
            <w:tcW w:w="2730" w:type="dxa"/>
            <w:shd w:val="clear" w:color="auto" w:fill="auto"/>
            <w:tcMar>
              <w:left w:w="78" w:type="dxa"/>
            </w:tcMar>
          </w:tcPr>
          <w:p w:rsidR="00855E43" w:rsidRDefault="00B17A1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2129" w:type="dxa"/>
            <w:shd w:val="clear" w:color="auto" w:fill="auto"/>
            <w:tcMar>
              <w:left w:w="78" w:type="dxa"/>
            </w:tcMar>
          </w:tcPr>
          <w:p w:rsidR="00855E43" w:rsidRDefault="00B17A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855E43">
        <w:trPr>
          <w:trHeight w:val="296"/>
        </w:trPr>
        <w:tc>
          <w:tcPr>
            <w:tcW w:w="4245" w:type="dxa"/>
            <w:shd w:val="clear" w:color="auto" w:fill="auto"/>
            <w:tcMar>
              <w:left w:w="78" w:type="dxa"/>
            </w:tcMar>
          </w:tcPr>
          <w:p w:rsidR="00855E43" w:rsidRDefault="00B17A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Перемещения в защитной стойке, (сек)</w:t>
            </w:r>
          </w:p>
        </w:tc>
        <w:tc>
          <w:tcPr>
            <w:tcW w:w="2730" w:type="dxa"/>
            <w:shd w:val="clear" w:color="auto" w:fill="auto"/>
            <w:tcMar>
              <w:left w:w="78" w:type="dxa"/>
            </w:tcMar>
          </w:tcPr>
          <w:p w:rsidR="00855E43" w:rsidRDefault="00B17A1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2129" w:type="dxa"/>
            <w:shd w:val="clear" w:color="auto" w:fill="auto"/>
            <w:tcMar>
              <w:left w:w="78" w:type="dxa"/>
            </w:tcMar>
          </w:tcPr>
          <w:p w:rsidR="00855E43" w:rsidRDefault="0093607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B17A1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55E43">
        <w:trPr>
          <w:trHeight w:val="281"/>
        </w:trPr>
        <w:tc>
          <w:tcPr>
            <w:tcW w:w="4245" w:type="dxa"/>
            <w:shd w:val="clear" w:color="auto" w:fill="auto"/>
            <w:tcMar>
              <w:left w:w="78" w:type="dxa"/>
            </w:tcMar>
          </w:tcPr>
          <w:p w:rsidR="00855E43" w:rsidRDefault="00B17A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Скоростная техника, (сек)</w:t>
            </w:r>
          </w:p>
        </w:tc>
        <w:tc>
          <w:tcPr>
            <w:tcW w:w="2730" w:type="dxa"/>
            <w:shd w:val="clear" w:color="auto" w:fill="auto"/>
            <w:tcMar>
              <w:left w:w="78" w:type="dxa"/>
            </w:tcMar>
          </w:tcPr>
          <w:p w:rsidR="00855E43" w:rsidRDefault="00B17A1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2129" w:type="dxa"/>
            <w:shd w:val="clear" w:color="auto" w:fill="auto"/>
            <w:tcMar>
              <w:left w:w="78" w:type="dxa"/>
            </w:tcMar>
          </w:tcPr>
          <w:p w:rsidR="00855E43" w:rsidRDefault="00B17A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</w:tbl>
    <w:p w:rsidR="00BA3305" w:rsidRDefault="00BA3305">
      <w:pPr>
        <w:spacing w:after="0"/>
      </w:pPr>
      <w:r>
        <w:br w:type="page"/>
      </w:r>
    </w:p>
    <w:p w:rsidR="00855E43" w:rsidRDefault="00B17A10">
      <w:pPr>
        <w:pStyle w:val="af"/>
        <w:numPr>
          <w:ilvl w:val="0"/>
          <w:numId w:val="13"/>
        </w:num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</w:t>
      </w:r>
    </w:p>
    <w:p w:rsidR="00855E43" w:rsidRDefault="00B17A10">
      <w:pPr>
        <w:pStyle w:val="af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Баскетбол. Подготовка судей: учеб. пособие / под ред. С.В. Чернова.- М.: Физическая культура, 2009. </w:t>
      </w:r>
    </w:p>
    <w:p w:rsidR="00855E43" w:rsidRDefault="00B17A10">
      <w:pPr>
        <w:pStyle w:val="af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Баскетбол. Учебник для вузов физической культуры / Под редакцией Ю.М. Портнова. – М., 1997.</w:t>
      </w:r>
    </w:p>
    <w:p w:rsidR="00855E43" w:rsidRDefault="00B17A10">
      <w:pPr>
        <w:pStyle w:val="af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Баскетбол: Примерная программа спортивной подготовки для детско-юношеских спортивных школ, специализированных детско-юношеских школ олимпийского резерва. – М.: Советский спорт, 2008.</w:t>
      </w:r>
    </w:p>
    <w:p w:rsidR="00855E43" w:rsidRDefault="00B17A10">
      <w:pPr>
        <w:pStyle w:val="af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Костикова Л.В. Баскетбол: Азбука спорта. – М.: ФиС, 2001.</w:t>
      </w:r>
    </w:p>
    <w:p w:rsidR="00855E43" w:rsidRDefault="00B17A10">
      <w:pPr>
        <w:pStyle w:val="af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Костикова Л.В., Шерстюк А.А., Григорович И.Н. Особенности обучения и тренировки баскетболистов 10-13 лет. Методические рекомендации для детских тренеров. – М. РФБ, АНО «центр развития спорта», 1999.</w:t>
      </w:r>
    </w:p>
    <w:p w:rsidR="00855E43" w:rsidRDefault="00B17A10">
      <w:pPr>
        <w:pStyle w:val="af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Луничкин В., Чернов С., Чернышев С. Тактика позиционного нападения против личной защиты. Методическое пособие для тренеров ДЮСШ. – М.: РФБ, 2002</w:t>
      </w:r>
    </w:p>
    <w:p w:rsidR="00855E43" w:rsidRDefault="00B17A10">
      <w:pPr>
        <w:pStyle w:val="af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Ростова-на-Дону № 705 от 11.08.2015 г.</w:t>
      </w:r>
    </w:p>
    <w:p w:rsidR="00855E43" w:rsidRDefault="00B17A10">
      <w:pPr>
        <w:pStyle w:val="af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города Ростова-на-Дону № 153 от 19.02.2016 г.;</w:t>
      </w:r>
    </w:p>
    <w:p w:rsidR="00855E43" w:rsidRDefault="00B17A10">
      <w:pPr>
        <w:pStyle w:val="af"/>
        <w:numPr>
          <w:ilvl w:val="0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№ 1008 от 29 августа 2013 г.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55E43" w:rsidRDefault="00B17A10">
      <w:pPr>
        <w:pStyle w:val="af"/>
        <w:numPr>
          <w:ilvl w:val="0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№ 1125 от 27.12.2013 г.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855E43" w:rsidRDefault="00B17A10">
      <w:pPr>
        <w:pStyle w:val="af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игры. Учебник для вузов. Том 2 / под редакцией Ю.Д. Железняка, Ю.М. Портнова. – М.: Изд. Центр Академия, 2004.</w:t>
      </w:r>
    </w:p>
    <w:p w:rsidR="00855E43" w:rsidRDefault="00B17A10">
      <w:pPr>
        <w:pStyle w:val="af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14.12.2007 № 329-ФЗ «О физической культуре и спорте в Российской Федерации».</w:t>
      </w:r>
    </w:p>
    <w:p w:rsidR="00855E43" w:rsidRDefault="00B17A10">
      <w:pPr>
        <w:pStyle w:val="af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Российской Федерации от 29 декабря 2012 г. N 273-ФЗ «Об образовании в Российской Федерации»</w:t>
      </w:r>
    </w:p>
    <w:p w:rsidR="00855E43" w:rsidRDefault="009F3777">
      <w:pPr>
        <w:pStyle w:val="af"/>
        <w:numPr>
          <w:ilvl w:val="0"/>
          <w:numId w:val="4"/>
        </w:numPr>
        <w:spacing w:after="0" w:line="240" w:lineRule="auto"/>
        <w:ind w:left="360"/>
        <w:jc w:val="both"/>
      </w:pPr>
      <w:hyperlink r:id="rId20">
        <w:r w:rsidR="00B17A10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www.basket.ru</w:t>
        </w:r>
      </w:hyperlink>
      <w:r w:rsidR="00B17A10">
        <w:rPr>
          <w:rFonts w:ascii="Times New Roman" w:hAnsi="Times New Roman" w:cs="Times New Roman"/>
          <w:sz w:val="24"/>
          <w:szCs w:val="24"/>
        </w:rPr>
        <w:t xml:space="preserve"> — сайт</w:t>
      </w:r>
      <w:r w:rsidR="00C0150A">
        <w:rPr>
          <w:rFonts w:ascii="Times New Roman" w:hAnsi="Times New Roman" w:cs="Times New Roman"/>
          <w:sz w:val="24"/>
          <w:szCs w:val="24"/>
        </w:rPr>
        <w:t xml:space="preserve"> </w:t>
      </w:r>
      <w:hyperlink r:id="rId21">
        <w:r w:rsidR="00B17A10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РФБ</w:t>
        </w:r>
      </w:hyperlink>
    </w:p>
    <w:p w:rsidR="00855E43" w:rsidRDefault="009F3777">
      <w:pPr>
        <w:pStyle w:val="af"/>
        <w:numPr>
          <w:ilvl w:val="0"/>
          <w:numId w:val="4"/>
        </w:numPr>
        <w:spacing w:after="0" w:line="240" w:lineRule="auto"/>
        <w:ind w:left="360"/>
        <w:jc w:val="both"/>
      </w:pPr>
      <w:hyperlink r:id="rId22">
        <w:r w:rsidR="00B17A10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www.fiba.com</w:t>
        </w:r>
      </w:hyperlink>
      <w:r w:rsidR="00B17A10">
        <w:rPr>
          <w:rFonts w:ascii="Times New Roman" w:hAnsi="Times New Roman" w:cs="Times New Roman"/>
          <w:sz w:val="24"/>
          <w:szCs w:val="24"/>
        </w:rPr>
        <w:t xml:space="preserve"> — сайт</w:t>
      </w:r>
      <w:r w:rsidR="00C0150A">
        <w:rPr>
          <w:rFonts w:ascii="Times New Roman" w:hAnsi="Times New Roman" w:cs="Times New Roman"/>
          <w:sz w:val="24"/>
          <w:szCs w:val="24"/>
        </w:rPr>
        <w:t xml:space="preserve"> </w:t>
      </w:r>
      <w:hyperlink r:id="rId23">
        <w:r w:rsidR="00B17A10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ФИБА</w:t>
        </w:r>
      </w:hyperlink>
    </w:p>
    <w:p w:rsidR="00855E43" w:rsidRDefault="009F3777">
      <w:pPr>
        <w:pStyle w:val="af"/>
        <w:numPr>
          <w:ilvl w:val="0"/>
          <w:numId w:val="4"/>
        </w:numPr>
        <w:spacing w:after="0" w:line="240" w:lineRule="auto"/>
        <w:ind w:left="360"/>
        <w:jc w:val="both"/>
      </w:pPr>
      <w:hyperlink r:id="rId24">
        <w:r w:rsidR="00B17A10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www.fibaeurope.com</w:t>
        </w:r>
      </w:hyperlink>
      <w:r w:rsidR="00B17A10">
        <w:rPr>
          <w:rFonts w:ascii="Times New Roman" w:hAnsi="Times New Roman" w:cs="Times New Roman"/>
          <w:sz w:val="24"/>
          <w:szCs w:val="24"/>
        </w:rPr>
        <w:t xml:space="preserve"> — сайт</w:t>
      </w:r>
      <w:r w:rsidR="00C0150A">
        <w:rPr>
          <w:rFonts w:ascii="Times New Roman" w:hAnsi="Times New Roman" w:cs="Times New Roman"/>
          <w:sz w:val="24"/>
          <w:szCs w:val="24"/>
        </w:rPr>
        <w:t xml:space="preserve"> </w:t>
      </w:r>
      <w:r w:rsidR="00B17A10">
        <w:rPr>
          <w:rFonts w:ascii="Times New Roman" w:hAnsi="Times New Roman" w:cs="Times New Roman"/>
          <w:sz w:val="24"/>
          <w:szCs w:val="24"/>
        </w:rPr>
        <w:t>ФИБА Европа</w:t>
      </w:r>
    </w:p>
    <w:p w:rsidR="00855E43" w:rsidRDefault="009F3777">
      <w:pPr>
        <w:pStyle w:val="af"/>
        <w:numPr>
          <w:ilvl w:val="0"/>
          <w:numId w:val="4"/>
        </w:numPr>
        <w:spacing w:after="0" w:line="240" w:lineRule="auto"/>
        <w:ind w:left="360"/>
        <w:jc w:val="both"/>
      </w:pPr>
      <w:hyperlink r:id="rId25">
        <w:r w:rsidR="00B17A10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www.nba.com</w:t>
        </w:r>
      </w:hyperlink>
      <w:r w:rsidR="00B17A10">
        <w:rPr>
          <w:rFonts w:ascii="Times New Roman" w:hAnsi="Times New Roman" w:cs="Times New Roman"/>
          <w:sz w:val="24"/>
          <w:szCs w:val="24"/>
        </w:rPr>
        <w:t xml:space="preserve"> — сайт</w:t>
      </w:r>
      <w:r w:rsidR="00C0150A">
        <w:rPr>
          <w:rFonts w:ascii="Times New Roman" w:hAnsi="Times New Roman" w:cs="Times New Roman"/>
          <w:sz w:val="24"/>
          <w:szCs w:val="24"/>
        </w:rPr>
        <w:t xml:space="preserve"> </w:t>
      </w:r>
      <w:hyperlink r:id="rId26">
        <w:r w:rsidR="00B17A10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NBA</w:t>
        </w:r>
      </w:hyperlink>
    </w:p>
    <w:p w:rsidR="00855E43" w:rsidRDefault="009F3777">
      <w:pPr>
        <w:pStyle w:val="af"/>
        <w:numPr>
          <w:ilvl w:val="0"/>
          <w:numId w:val="4"/>
        </w:numPr>
        <w:spacing w:after="0" w:line="240" w:lineRule="auto"/>
        <w:ind w:left="360"/>
        <w:jc w:val="both"/>
      </w:pPr>
      <w:hyperlink r:id="rId27">
        <w:r w:rsidR="00B17A10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www.uleb.net</w:t>
        </w:r>
      </w:hyperlink>
      <w:r w:rsidR="00B17A10">
        <w:rPr>
          <w:rFonts w:ascii="Times New Roman" w:hAnsi="Times New Roman" w:cs="Times New Roman"/>
          <w:sz w:val="24"/>
          <w:szCs w:val="24"/>
        </w:rPr>
        <w:t xml:space="preserve"> — сайт</w:t>
      </w:r>
      <w:r w:rsidR="00C0150A">
        <w:rPr>
          <w:rFonts w:ascii="Times New Roman" w:hAnsi="Times New Roman" w:cs="Times New Roman"/>
          <w:sz w:val="24"/>
          <w:szCs w:val="24"/>
        </w:rPr>
        <w:t xml:space="preserve"> </w:t>
      </w:r>
      <w:hyperlink r:id="rId28">
        <w:r w:rsidR="00B17A10"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УЛЕБ</w:t>
        </w:r>
      </w:hyperlink>
    </w:p>
    <w:p w:rsidR="00855E43" w:rsidRDefault="00855E43">
      <w:pPr>
        <w:pStyle w:val="a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5E43" w:rsidRDefault="00855E43">
      <w:pPr>
        <w:pStyle w:val="af"/>
        <w:spacing w:after="0"/>
        <w:ind w:left="360"/>
        <w:jc w:val="both"/>
      </w:pPr>
    </w:p>
    <w:sectPr w:rsidR="00855E43" w:rsidSect="00855E43">
      <w:footerReference w:type="default" r:id="rId29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6D8" w:rsidRDefault="00E326D8" w:rsidP="00855E43">
      <w:pPr>
        <w:spacing w:after="0" w:line="240" w:lineRule="auto"/>
      </w:pPr>
      <w:r>
        <w:separator/>
      </w:r>
    </w:p>
  </w:endnote>
  <w:endnote w:type="continuationSeparator" w:id="0">
    <w:p w:rsidR="00E326D8" w:rsidRDefault="00E326D8" w:rsidP="0085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287804787"/>
      <w:docPartObj>
        <w:docPartGallery w:val="Page Numbers (Bottom of Page)"/>
        <w:docPartUnique/>
      </w:docPartObj>
    </w:sdtPr>
    <w:sdtContent>
      <w:p w:rsidR="00E319C1" w:rsidRDefault="009F3777">
        <w:pPr>
          <w:pStyle w:val="af2"/>
          <w:jc w:val="right"/>
        </w:pPr>
        <w:fldSimple w:instr="PAGE">
          <w:r w:rsidR="00D66703">
            <w:rPr>
              <w:noProof/>
            </w:rPr>
            <w:t>2</w:t>
          </w:r>
        </w:fldSimple>
      </w:p>
    </w:sdtContent>
  </w:sdt>
  <w:p w:rsidR="00E319C1" w:rsidRDefault="00E319C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6D8" w:rsidRDefault="00E326D8" w:rsidP="00855E43">
      <w:pPr>
        <w:spacing w:after="0" w:line="240" w:lineRule="auto"/>
      </w:pPr>
      <w:r>
        <w:separator/>
      </w:r>
    </w:p>
  </w:footnote>
  <w:footnote w:type="continuationSeparator" w:id="0">
    <w:p w:rsidR="00E326D8" w:rsidRDefault="00E326D8" w:rsidP="0085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200"/>
    <w:multiLevelType w:val="multilevel"/>
    <w:tmpl w:val="7B6EB78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160" w:hanging="360"/>
      </w:pPr>
    </w:lvl>
    <w:lvl w:ilvl="2">
      <w:start w:val="1"/>
      <w:numFmt w:val="decimal"/>
      <w:lvlText w:val="%1.%2.%3"/>
      <w:lvlJc w:val="left"/>
      <w:pPr>
        <w:ind w:left="4320" w:hanging="720"/>
      </w:pPr>
    </w:lvl>
    <w:lvl w:ilvl="3">
      <w:start w:val="1"/>
      <w:numFmt w:val="decimal"/>
      <w:lvlText w:val="%1.%2.%3.%4"/>
      <w:lvlJc w:val="left"/>
      <w:pPr>
        <w:ind w:left="6120" w:hanging="720"/>
      </w:pPr>
    </w:lvl>
    <w:lvl w:ilvl="4">
      <w:start w:val="1"/>
      <w:numFmt w:val="decimal"/>
      <w:lvlText w:val="%1.%2.%3.%4.%5"/>
      <w:lvlJc w:val="left"/>
      <w:pPr>
        <w:ind w:left="8280" w:hanging="1080"/>
      </w:pPr>
    </w:lvl>
    <w:lvl w:ilvl="5">
      <w:start w:val="1"/>
      <w:numFmt w:val="decimal"/>
      <w:lvlText w:val="%1.%2.%3.%4.%5.%6"/>
      <w:lvlJc w:val="left"/>
      <w:pPr>
        <w:ind w:left="10080" w:hanging="1080"/>
      </w:pPr>
    </w:lvl>
    <w:lvl w:ilvl="6">
      <w:start w:val="1"/>
      <w:numFmt w:val="decimal"/>
      <w:lvlText w:val="%1.%2.%3.%4.%5.%6.%7"/>
      <w:lvlJc w:val="left"/>
      <w:pPr>
        <w:ind w:left="12240" w:hanging="1440"/>
      </w:pPr>
    </w:lvl>
    <w:lvl w:ilvl="7">
      <w:start w:val="1"/>
      <w:numFmt w:val="decimal"/>
      <w:lvlText w:val="%1.%2.%3.%4.%5.%6.%7.%8"/>
      <w:lvlJc w:val="left"/>
      <w:pPr>
        <w:ind w:left="14040" w:hanging="1440"/>
      </w:pPr>
    </w:lvl>
    <w:lvl w:ilvl="8">
      <w:start w:val="1"/>
      <w:numFmt w:val="decimal"/>
      <w:lvlText w:val="%1.%2.%3.%4.%5.%6.%7.%8.%9"/>
      <w:lvlJc w:val="left"/>
      <w:pPr>
        <w:ind w:left="16200" w:hanging="1800"/>
      </w:pPr>
    </w:lvl>
  </w:abstractNum>
  <w:abstractNum w:abstractNumId="1">
    <w:nsid w:val="0E5A577E"/>
    <w:multiLevelType w:val="multilevel"/>
    <w:tmpl w:val="ADA4F4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3C99"/>
    <w:multiLevelType w:val="multilevel"/>
    <w:tmpl w:val="CE3422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6E2E80"/>
    <w:multiLevelType w:val="multilevel"/>
    <w:tmpl w:val="448C3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FE4240"/>
    <w:multiLevelType w:val="multilevel"/>
    <w:tmpl w:val="A7D4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0B2189"/>
    <w:multiLevelType w:val="multilevel"/>
    <w:tmpl w:val="6DCA53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4525FC"/>
    <w:multiLevelType w:val="multilevel"/>
    <w:tmpl w:val="E95AC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>
    <w:nsid w:val="3CE447A6"/>
    <w:multiLevelType w:val="hybridMultilevel"/>
    <w:tmpl w:val="D3D2B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7C59D2"/>
    <w:multiLevelType w:val="multilevel"/>
    <w:tmpl w:val="BD5AC6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E1C20"/>
    <w:multiLevelType w:val="multilevel"/>
    <w:tmpl w:val="BBD089DC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ascii="Times New Roman" w:hAnsi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0">
    <w:nsid w:val="518640C6"/>
    <w:multiLevelType w:val="multilevel"/>
    <w:tmpl w:val="4E3CB2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abstractNum w:abstractNumId="11">
    <w:nsid w:val="575118EF"/>
    <w:multiLevelType w:val="hybridMultilevel"/>
    <w:tmpl w:val="7C46E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F4B9E"/>
    <w:multiLevelType w:val="multilevel"/>
    <w:tmpl w:val="A7D4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65753EB"/>
    <w:multiLevelType w:val="multilevel"/>
    <w:tmpl w:val="46824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F76603"/>
    <w:multiLevelType w:val="multilevel"/>
    <w:tmpl w:val="1D5EF9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E4970"/>
    <w:multiLevelType w:val="multilevel"/>
    <w:tmpl w:val="E60AC4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ED527F"/>
    <w:multiLevelType w:val="multilevel"/>
    <w:tmpl w:val="1958BA9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16"/>
  </w:num>
  <w:num w:numId="6">
    <w:abstractNumId w:val="14"/>
  </w:num>
  <w:num w:numId="7">
    <w:abstractNumId w:val="6"/>
  </w:num>
  <w:num w:numId="8">
    <w:abstractNumId w:val="10"/>
  </w:num>
  <w:num w:numId="9">
    <w:abstractNumId w:val="13"/>
  </w:num>
  <w:num w:numId="10">
    <w:abstractNumId w:val="3"/>
  </w:num>
  <w:num w:numId="11">
    <w:abstractNumId w:val="15"/>
  </w:num>
  <w:num w:numId="12">
    <w:abstractNumId w:val="0"/>
  </w:num>
  <w:num w:numId="13">
    <w:abstractNumId w:val="9"/>
  </w:num>
  <w:num w:numId="14">
    <w:abstractNumId w:val="2"/>
  </w:num>
  <w:num w:numId="15">
    <w:abstractNumId w:val="7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E43"/>
    <w:rsid w:val="00034D1C"/>
    <w:rsid w:val="00077E52"/>
    <w:rsid w:val="000944F1"/>
    <w:rsid w:val="001A6400"/>
    <w:rsid w:val="001D6664"/>
    <w:rsid w:val="00211CB2"/>
    <w:rsid w:val="00287A3C"/>
    <w:rsid w:val="002B068E"/>
    <w:rsid w:val="003557F7"/>
    <w:rsid w:val="00387228"/>
    <w:rsid w:val="0041196A"/>
    <w:rsid w:val="0048575D"/>
    <w:rsid w:val="004A0DDA"/>
    <w:rsid w:val="004D62F2"/>
    <w:rsid w:val="0060664D"/>
    <w:rsid w:val="006914EA"/>
    <w:rsid w:val="006D3A12"/>
    <w:rsid w:val="006F10B8"/>
    <w:rsid w:val="007E660A"/>
    <w:rsid w:val="00855E43"/>
    <w:rsid w:val="008719AC"/>
    <w:rsid w:val="00877763"/>
    <w:rsid w:val="008874A9"/>
    <w:rsid w:val="00891038"/>
    <w:rsid w:val="008F7E5F"/>
    <w:rsid w:val="00936076"/>
    <w:rsid w:val="00967745"/>
    <w:rsid w:val="009B7121"/>
    <w:rsid w:val="009F3777"/>
    <w:rsid w:val="00AB421B"/>
    <w:rsid w:val="00B1243C"/>
    <w:rsid w:val="00B17A10"/>
    <w:rsid w:val="00BA3305"/>
    <w:rsid w:val="00BF5927"/>
    <w:rsid w:val="00C0150A"/>
    <w:rsid w:val="00C639D6"/>
    <w:rsid w:val="00CF6848"/>
    <w:rsid w:val="00D13842"/>
    <w:rsid w:val="00D66703"/>
    <w:rsid w:val="00E319C1"/>
    <w:rsid w:val="00E326D8"/>
    <w:rsid w:val="00F8194F"/>
    <w:rsid w:val="00F9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BF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1"/>
    <w:qFormat/>
    <w:rsid w:val="00B573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57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B57360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B57360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B5736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2"/>
    <w:qFormat/>
    <w:locked/>
    <w:rsid w:val="00B573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 (12)_"/>
    <w:basedOn w:val="a0"/>
    <w:link w:val="120"/>
    <w:qFormat/>
    <w:locked/>
    <w:rsid w:val="00B573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qFormat/>
    <w:locked/>
    <w:rsid w:val="00B5736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qFormat/>
    <w:locked/>
    <w:rsid w:val="00B57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qFormat/>
    <w:locked/>
    <w:rsid w:val="00B5736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B5736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6">
    <w:name w:val="Основной текст (16)_"/>
    <w:basedOn w:val="a0"/>
    <w:link w:val="160"/>
    <w:qFormat/>
    <w:locked/>
    <w:rsid w:val="00B57360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qFormat/>
    <w:locked/>
    <w:rsid w:val="00B5736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9">
    <w:name w:val="Основной текст (19)_"/>
    <w:basedOn w:val="a0"/>
    <w:link w:val="190"/>
    <w:qFormat/>
    <w:locked/>
    <w:rsid w:val="00B5736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qFormat/>
    <w:locked/>
    <w:rsid w:val="00B5736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4">
    <w:name w:val="Основной текст (14)_"/>
    <w:basedOn w:val="a0"/>
    <w:link w:val="140"/>
    <w:qFormat/>
    <w:locked/>
    <w:rsid w:val="00B57360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B5736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8">
    <w:name w:val="Основной текст (18)_"/>
    <w:basedOn w:val="a0"/>
    <w:link w:val="180"/>
    <w:qFormat/>
    <w:locked/>
    <w:rsid w:val="00B5736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locked/>
    <w:rsid w:val="00B57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Заголовок 1 Знак1"/>
    <w:basedOn w:val="a0"/>
    <w:link w:val="100"/>
    <w:qFormat/>
    <w:locked/>
    <w:rsid w:val="00B5736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locked/>
    <w:rsid w:val="00B57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sid w:val="00B57360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0"/>
    <w:qFormat/>
    <w:locked/>
    <w:rsid w:val="00B5736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locked/>
    <w:rsid w:val="00B57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2)_"/>
    <w:basedOn w:val="a0"/>
    <w:link w:val="220"/>
    <w:qFormat/>
    <w:locked/>
    <w:rsid w:val="00B57360"/>
    <w:rPr>
      <w:rFonts w:ascii="Times New Roman" w:eastAsia="Times New Roman" w:hAnsi="Times New Roman" w:cs="Times New Roman"/>
      <w:spacing w:val="110"/>
      <w:sz w:val="23"/>
      <w:szCs w:val="23"/>
      <w:shd w:val="clear" w:color="auto" w:fill="FFFFFF"/>
    </w:rPr>
  </w:style>
  <w:style w:type="character" w:customStyle="1" w:styleId="20">
    <w:name w:val="Основной текст (20)_"/>
    <w:basedOn w:val="a0"/>
    <w:link w:val="200"/>
    <w:qFormat/>
    <w:locked/>
    <w:rsid w:val="00B5736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">
    <w:name w:val="Основной текст (21)_"/>
    <w:basedOn w:val="a0"/>
    <w:link w:val="210"/>
    <w:qFormat/>
    <w:locked/>
    <w:rsid w:val="00B5736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a6">
    <w:name w:val="Основной текст Знак"/>
    <w:basedOn w:val="a0"/>
    <w:qFormat/>
    <w:rsid w:val="00B57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B57360"/>
  </w:style>
  <w:style w:type="character" w:customStyle="1" w:styleId="a8">
    <w:name w:val="Нижний колонтитул Знак"/>
    <w:basedOn w:val="a0"/>
    <w:uiPriority w:val="99"/>
    <w:qFormat/>
    <w:rsid w:val="00B57360"/>
  </w:style>
  <w:style w:type="character" w:styleId="a9">
    <w:name w:val="FollowedHyperlink"/>
    <w:basedOn w:val="a0"/>
    <w:uiPriority w:val="99"/>
    <w:semiHidden/>
    <w:unhideWhenUsed/>
    <w:qFormat/>
    <w:rsid w:val="00B573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F52C37"/>
  </w:style>
  <w:style w:type="character" w:customStyle="1" w:styleId="ListLabel1">
    <w:name w:val="ListLabel 1"/>
    <w:qFormat/>
    <w:rsid w:val="00855E43"/>
    <w:rPr>
      <w:rFonts w:cs="Courier New"/>
    </w:rPr>
  </w:style>
  <w:style w:type="character" w:customStyle="1" w:styleId="ListLabel2">
    <w:name w:val="ListLabel 2"/>
    <w:qFormat/>
    <w:rsid w:val="00855E43"/>
    <w:rPr>
      <w:rFonts w:cs="Courier New"/>
    </w:rPr>
  </w:style>
  <w:style w:type="character" w:customStyle="1" w:styleId="ListLabel3">
    <w:name w:val="ListLabel 3"/>
    <w:qFormat/>
    <w:rsid w:val="00855E43"/>
    <w:rPr>
      <w:rFonts w:cs="Courier New"/>
    </w:rPr>
  </w:style>
  <w:style w:type="character" w:customStyle="1" w:styleId="ListLabel4">
    <w:name w:val="ListLabel 4"/>
    <w:qFormat/>
    <w:rsid w:val="00855E43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855E43"/>
    <w:rPr>
      <w:rFonts w:cs="Courier New"/>
    </w:rPr>
  </w:style>
  <w:style w:type="character" w:customStyle="1" w:styleId="ListLabel6">
    <w:name w:val="ListLabel 6"/>
    <w:qFormat/>
    <w:rsid w:val="00855E43"/>
    <w:rPr>
      <w:rFonts w:cs="Courier New"/>
    </w:rPr>
  </w:style>
  <w:style w:type="character" w:customStyle="1" w:styleId="ListLabel7">
    <w:name w:val="ListLabel 7"/>
    <w:qFormat/>
    <w:rsid w:val="00855E43"/>
    <w:rPr>
      <w:rFonts w:cs="Courier New"/>
    </w:rPr>
  </w:style>
  <w:style w:type="character" w:customStyle="1" w:styleId="ListLabel8">
    <w:name w:val="ListLabel 8"/>
    <w:qFormat/>
    <w:rsid w:val="00855E43"/>
    <w:rPr>
      <w:rFonts w:ascii="Times New Roman" w:hAnsi="Times New Roman"/>
      <w:b/>
      <w:sz w:val="24"/>
      <w:szCs w:val="24"/>
    </w:rPr>
  </w:style>
  <w:style w:type="character" w:customStyle="1" w:styleId="ListLabel9">
    <w:name w:val="ListLabel 9"/>
    <w:qFormat/>
    <w:rsid w:val="00855E43"/>
    <w:rPr>
      <w:rFonts w:ascii="Times New Roman" w:hAnsi="Times New Roman"/>
      <w:b w:val="0"/>
      <w:sz w:val="24"/>
    </w:rPr>
  </w:style>
  <w:style w:type="character" w:customStyle="1" w:styleId="ListLabel10">
    <w:name w:val="ListLabel 10"/>
    <w:qFormat/>
    <w:rsid w:val="00855E43"/>
    <w:rPr>
      <w:b w:val="0"/>
    </w:rPr>
  </w:style>
  <w:style w:type="character" w:customStyle="1" w:styleId="ListLabel11">
    <w:name w:val="ListLabel 11"/>
    <w:qFormat/>
    <w:rsid w:val="00855E43"/>
    <w:rPr>
      <w:rFonts w:cs="Courier New"/>
    </w:rPr>
  </w:style>
  <w:style w:type="character" w:customStyle="1" w:styleId="ListLabel12">
    <w:name w:val="ListLabel 12"/>
    <w:qFormat/>
    <w:rsid w:val="00855E43"/>
    <w:rPr>
      <w:rFonts w:cs="Courier New"/>
    </w:rPr>
  </w:style>
  <w:style w:type="character" w:customStyle="1" w:styleId="ListLabel13">
    <w:name w:val="ListLabel 13"/>
    <w:qFormat/>
    <w:rsid w:val="00855E43"/>
    <w:rPr>
      <w:rFonts w:cs="Courier New"/>
    </w:rPr>
  </w:style>
  <w:style w:type="character" w:customStyle="1" w:styleId="ListLabel14">
    <w:name w:val="ListLabel 14"/>
    <w:qFormat/>
    <w:rsid w:val="00855E43"/>
    <w:rPr>
      <w:rFonts w:ascii="Times New Roman" w:hAnsi="Times New Roman"/>
      <w:b/>
      <w:sz w:val="28"/>
      <w:szCs w:val="24"/>
    </w:rPr>
  </w:style>
  <w:style w:type="character" w:customStyle="1" w:styleId="ListLabel15">
    <w:name w:val="ListLabel 15"/>
    <w:qFormat/>
    <w:rsid w:val="00855E43"/>
    <w:rPr>
      <w:rFonts w:ascii="Times New Roman" w:hAnsi="Times New Roman" w:cs="Symbol"/>
      <w:sz w:val="24"/>
    </w:rPr>
  </w:style>
  <w:style w:type="character" w:customStyle="1" w:styleId="ListLabel16">
    <w:name w:val="ListLabel 16"/>
    <w:qFormat/>
    <w:rsid w:val="00855E43"/>
    <w:rPr>
      <w:rFonts w:cs="Courier New"/>
    </w:rPr>
  </w:style>
  <w:style w:type="character" w:customStyle="1" w:styleId="ListLabel17">
    <w:name w:val="ListLabel 17"/>
    <w:qFormat/>
    <w:rsid w:val="00855E43"/>
    <w:rPr>
      <w:rFonts w:cs="Wingdings"/>
    </w:rPr>
  </w:style>
  <w:style w:type="character" w:customStyle="1" w:styleId="ListLabel18">
    <w:name w:val="ListLabel 18"/>
    <w:qFormat/>
    <w:rsid w:val="00855E43"/>
    <w:rPr>
      <w:rFonts w:cs="Symbol"/>
    </w:rPr>
  </w:style>
  <w:style w:type="character" w:customStyle="1" w:styleId="ListLabel19">
    <w:name w:val="ListLabel 19"/>
    <w:qFormat/>
    <w:rsid w:val="00855E43"/>
    <w:rPr>
      <w:rFonts w:cs="Courier New"/>
    </w:rPr>
  </w:style>
  <w:style w:type="character" w:customStyle="1" w:styleId="ListLabel20">
    <w:name w:val="ListLabel 20"/>
    <w:qFormat/>
    <w:rsid w:val="00855E43"/>
    <w:rPr>
      <w:rFonts w:cs="Wingdings"/>
    </w:rPr>
  </w:style>
  <w:style w:type="character" w:customStyle="1" w:styleId="ListLabel21">
    <w:name w:val="ListLabel 21"/>
    <w:qFormat/>
    <w:rsid w:val="00855E43"/>
    <w:rPr>
      <w:rFonts w:cs="Symbol"/>
    </w:rPr>
  </w:style>
  <w:style w:type="character" w:customStyle="1" w:styleId="ListLabel22">
    <w:name w:val="ListLabel 22"/>
    <w:qFormat/>
    <w:rsid w:val="00855E43"/>
    <w:rPr>
      <w:rFonts w:cs="Courier New"/>
    </w:rPr>
  </w:style>
  <w:style w:type="character" w:customStyle="1" w:styleId="ListLabel23">
    <w:name w:val="ListLabel 23"/>
    <w:qFormat/>
    <w:rsid w:val="00855E43"/>
    <w:rPr>
      <w:rFonts w:cs="Wingdings"/>
    </w:rPr>
  </w:style>
  <w:style w:type="character" w:customStyle="1" w:styleId="ListLabel24">
    <w:name w:val="ListLabel 24"/>
    <w:qFormat/>
    <w:rsid w:val="00855E43"/>
    <w:rPr>
      <w:rFonts w:ascii="Times New Roman" w:hAnsi="Times New Roman"/>
      <w:b/>
      <w:sz w:val="24"/>
    </w:rPr>
  </w:style>
  <w:style w:type="character" w:customStyle="1" w:styleId="ListLabel25">
    <w:name w:val="ListLabel 25"/>
    <w:qFormat/>
    <w:rsid w:val="00855E43"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sid w:val="00855E43"/>
    <w:rPr>
      <w:rFonts w:cs="Courier New"/>
    </w:rPr>
  </w:style>
  <w:style w:type="character" w:customStyle="1" w:styleId="ListLabel27">
    <w:name w:val="ListLabel 27"/>
    <w:qFormat/>
    <w:rsid w:val="00855E43"/>
    <w:rPr>
      <w:rFonts w:cs="Wingdings"/>
    </w:rPr>
  </w:style>
  <w:style w:type="character" w:customStyle="1" w:styleId="ListLabel28">
    <w:name w:val="ListLabel 28"/>
    <w:qFormat/>
    <w:rsid w:val="00855E43"/>
    <w:rPr>
      <w:rFonts w:cs="Symbol"/>
    </w:rPr>
  </w:style>
  <w:style w:type="character" w:customStyle="1" w:styleId="ListLabel29">
    <w:name w:val="ListLabel 29"/>
    <w:qFormat/>
    <w:rsid w:val="00855E43"/>
    <w:rPr>
      <w:rFonts w:cs="Courier New"/>
    </w:rPr>
  </w:style>
  <w:style w:type="character" w:customStyle="1" w:styleId="ListLabel30">
    <w:name w:val="ListLabel 30"/>
    <w:qFormat/>
    <w:rsid w:val="00855E43"/>
    <w:rPr>
      <w:rFonts w:cs="Wingdings"/>
    </w:rPr>
  </w:style>
  <w:style w:type="character" w:customStyle="1" w:styleId="ListLabel31">
    <w:name w:val="ListLabel 31"/>
    <w:qFormat/>
    <w:rsid w:val="00855E43"/>
    <w:rPr>
      <w:rFonts w:cs="Symbol"/>
    </w:rPr>
  </w:style>
  <w:style w:type="character" w:customStyle="1" w:styleId="ListLabel32">
    <w:name w:val="ListLabel 32"/>
    <w:qFormat/>
    <w:rsid w:val="00855E43"/>
    <w:rPr>
      <w:rFonts w:cs="Courier New"/>
    </w:rPr>
  </w:style>
  <w:style w:type="character" w:customStyle="1" w:styleId="ListLabel33">
    <w:name w:val="ListLabel 33"/>
    <w:qFormat/>
    <w:rsid w:val="00855E43"/>
    <w:rPr>
      <w:rFonts w:cs="Wingdings"/>
    </w:rPr>
  </w:style>
  <w:style w:type="character" w:customStyle="1" w:styleId="ListLabel34">
    <w:name w:val="ListLabel 34"/>
    <w:qFormat/>
    <w:rsid w:val="00855E43"/>
    <w:rPr>
      <w:rFonts w:ascii="Times New Roman" w:hAnsi="Times New Roman"/>
      <w:b/>
      <w:sz w:val="24"/>
      <w:szCs w:val="24"/>
    </w:rPr>
  </w:style>
  <w:style w:type="character" w:customStyle="1" w:styleId="ListLabel35">
    <w:name w:val="ListLabel 35"/>
    <w:qFormat/>
    <w:rsid w:val="00855E43"/>
    <w:rPr>
      <w:rFonts w:ascii="Times New Roman" w:hAnsi="Times New Roman"/>
      <w:b w:val="0"/>
      <w:sz w:val="24"/>
    </w:rPr>
  </w:style>
  <w:style w:type="character" w:customStyle="1" w:styleId="ListLabel36">
    <w:name w:val="ListLabel 36"/>
    <w:qFormat/>
    <w:rsid w:val="00855E43"/>
    <w:rPr>
      <w:b w:val="0"/>
    </w:rPr>
  </w:style>
  <w:style w:type="character" w:customStyle="1" w:styleId="ListLabel37">
    <w:name w:val="ListLabel 37"/>
    <w:qFormat/>
    <w:rsid w:val="00855E43"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sid w:val="00855E43"/>
    <w:rPr>
      <w:rFonts w:cs="Courier New"/>
    </w:rPr>
  </w:style>
  <w:style w:type="character" w:customStyle="1" w:styleId="ListLabel39">
    <w:name w:val="ListLabel 39"/>
    <w:qFormat/>
    <w:rsid w:val="00855E43"/>
    <w:rPr>
      <w:rFonts w:cs="Wingdings"/>
    </w:rPr>
  </w:style>
  <w:style w:type="character" w:customStyle="1" w:styleId="ListLabel40">
    <w:name w:val="ListLabel 40"/>
    <w:qFormat/>
    <w:rsid w:val="00855E43"/>
    <w:rPr>
      <w:rFonts w:cs="Symbol"/>
    </w:rPr>
  </w:style>
  <w:style w:type="character" w:customStyle="1" w:styleId="ListLabel41">
    <w:name w:val="ListLabel 41"/>
    <w:qFormat/>
    <w:rsid w:val="00855E43"/>
    <w:rPr>
      <w:rFonts w:cs="Courier New"/>
    </w:rPr>
  </w:style>
  <w:style w:type="character" w:customStyle="1" w:styleId="ListLabel42">
    <w:name w:val="ListLabel 42"/>
    <w:qFormat/>
    <w:rsid w:val="00855E43"/>
    <w:rPr>
      <w:rFonts w:cs="Wingdings"/>
    </w:rPr>
  </w:style>
  <w:style w:type="character" w:customStyle="1" w:styleId="ListLabel43">
    <w:name w:val="ListLabel 43"/>
    <w:qFormat/>
    <w:rsid w:val="00855E43"/>
    <w:rPr>
      <w:rFonts w:cs="Symbol"/>
    </w:rPr>
  </w:style>
  <w:style w:type="character" w:customStyle="1" w:styleId="ListLabel44">
    <w:name w:val="ListLabel 44"/>
    <w:qFormat/>
    <w:rsid w:val="00855E43"/>
    <w:rPr>
      <w:rFonts w:cs="Courier New"/>
    </w:rPr>
  </w:style>
  <w:style w:type="character" w:customStyle="1" w:styleId="ListLabel45">
    <w:name w:val="ListLabel 45"/>
    <w:qFormat/>
    <w:rsid w:val="00855E43"/>
    <w:rPr>
      <w:rFonts w:cs="Wingdings"/>
    </w:rPr>
  </w:style>
  <w:style w:type="character" w:customStyle="1" w:styleId="ListLabel46">
    <w:name w:val="ListLabel 46"/>
    <w:qFormat/>
    <w:rsid w:val="00855E43"/>
    <w:rPr>
      <w:rFonts w:ascii="Times New Roman" w:hAnsi="Times New Roman"/>
      <w:b/>
      <w:sz w:val="28"/>
      <w:szCs w:val="24"/>
    </w:rPr>
  </w:style>
  <w:style w:type="paragraph" w:customStyle="1" w:styleId="aa">
    <w:name w:val="Заголовок"/>
    <w:basedOn w:val="a"/>
    <w:next w:val="ab"/>
    <w:qFormat/>
    <w:rsid w:val="00855E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nhideWhenUsed/>
    <w:rsid w:val="00B573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"/>
    <w:basedOn w:val="ab"/>
    <w:rsid w:val="00855E43"/>
    <w:rPr>
      <w:rFonts w:cs="Mangal"/>
    </w:rPr>
  </w:style>
  <w:style w:type="paragraph" w:styleId="ad">
    <w:name w:val="Title"/>
    <w:basedOn w:val="a"/>
    <w:rsid w:val="00855E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855E43"/>
    <w:pPr>
      <w:suppressLineNumbers/>
    </w:pPr>
    <w:rPr>
      <w:rFonts w:cs="Mangal"/>
    </w:rPr>
  </w:style>
  <w:style w:type="paragraph" w:customStyle="1" w:styleId="Default">
    <w:name w:val="Default"/>
    <w:qFormat/>
    <w:rsid w:val="00B57360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B57360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B573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a">
    <w:name w:val="Основной текст1"/>
    <w:basedOn w:val="a"/>
    <w:link w:val="111"/>
    <w:qFormat/>
    <w:rsid w:val="00B57360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Основной текст (12)"/>
    <w:basedOn w:val="a"/>
    <w:link w:val="12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0"/>
    <w:qFormat/>
    <w:rsid w:val="00B57360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60">
    <w:name w:val="Основной текст (16)"/>
    <w:basedOn w:val="a"/>
    <w:link w:val="16"/>
    <w:qFormat/>
    <w:rsid w:val="00B57360"/>
    <w:pPr>
      <w:shd w:val="clear" w:color="auto" w:fill="FFFFFF"/>
      <w:spacing w:after="0" w:line="240" w:lineRule="auto"/>
    </w:pPr>
    <w:rPr>
      <w:rFonts w:ascii="Consolas" w:eastAsia="Consolas" w:hAnsi="Consolas" w:cs="Consolas"/>
      <w:sz w:val="8"/>
      <w:szCs w:val="8"/>
    </w:rPr>
  </w:style>
  <w:style w:type="paragraph" w:customStyle="1" w:styleId="150">
    <w:name w:val="Основной текст (15)"/>
    <w:basedOn w:val="a"/>
    <w:link w:val="15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90">
    <w:name w:val="Основной текст (19)"/>
    <w:basedOn w:val="a"/>
    <w:link w:val="19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40">
    <w:name w:val="Основной текст (14)"/>
    <w:basedOn w:val="a"/>
    <w:link w:val="14"/>
    <w:qFormat/>
    <w:rsid w:val="00B57360"/>
    <w:pPr>
      <w:shd w:val="clear" w:color="auto" w:fill="FFFFFF"/>
      <w:spacing w:after="0" w:line="240" w:lineRule="auto"/>
    </w:pPr>
    <w:rPr>
      <w:rFonts w:ascii="Consolas" w:eastAsia="Consolas" w:hAnsi="Consolas" w:cs="Consolas"/>
      <w:sz w:val="8"/>
      <w:szCs w:val="8"/>
    </w:rPr>
  </w:style>
  <w:style w:type="paragraph" w:customStyle="1" w:styleId="90">
    <w:name w:val="Основной текст (9)"/>
    <w:basedOn w:val="a"/>
    <w:link w:val="9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80">
    <w:name w:val="Основной текст (18)"/>
    <w:basedOn w:val="a"/>
    <w:link w:val="18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1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qFormat/>
    <w:rsid w:val="00B57360"/>
    <w:pPr>
      <w:shd w:val="clear" w:color="auto" w:fill="FFFFFF"/>
      <w:spacing w:after="0" w:line="240" w:lineRule="auto"/>
    </w:pPr>
    <w:rPr>
      <w:rFonts w:ascii="Consolas" w:eastAsia="Consolas" w:hAnsi="Consolas" w:cs="Consolas"/>
      <w:sz w:val="8"/>
      <w:szCs w:val="8"/>
    </w:rPr>
  </w:style>
  <w:style w:type="paragraph" w:customStyle="1" w:styleId="111">
    <w:name w:val="Основной текст (11)"/>
    <w:basedOn w:val="a"/>
    <w:link w:val="1a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(22)"/>
    <w:basedOn w:val="a"/>
    <w:link w:val="22"/>
    <w:qFormat/>
    <w:rsid w:val="00B57360"/>
    <w:pPr>
      <w:shd w:val="clear" w:color="auto" w:fill="FFFFFF"/>
      <w:spacing w:after="480" w:line="240" w:lineRule="auto"/>
    </w:pPr>
    <w:rPr>
      <w:rFonts w:ascii="Times New Roman" w:eastAsia="Times New Roman" w:hAnsi="Times New Roman" w:cs="Times New Roman"/>
      <w:spacing w:val="110"/>
      <w:sz w:val="23"/>
      <w:szCs w:val="23"/>
    </w:rPr>
  </w:style>
  <w:style w:type="paragraph" w:customStyle="1" w:styleId="200">
    <w:name w:val="Основной текст (20)"/>
    <w:basedOn w:val="a"/>
    <w:link w:val="20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0">
    <w:name w:val="Основной текст (21)"/>
    <w:basedOn w:val="a"/>
    <w:link w:val="21"/>
    <w:qFormat/>
    <w:rsid w:val="00B5736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styleId="af1">
    <w:name w:val="header"/>
    <w:basedOn w:val="a"/>
    <w:uiPriority w:val="99"/>
    <w:unhideWhenUsed/>
    <w:rsid w:val="00B57360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B573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Содержимое врезки"/>
    <w:basedOn w:val="a"/>
    <w:qFormat/>
    <w:rsid w:val="00855E43"/>
  </w:style>
  <w:style w:type="numbering" w:customStyle="1" w:styleId="1b">
    <w:name w:val="Нет списка1"/>
    <w:uiPriority w:val="99"/>
    <w:semiHidden/>
    <w:unhideWhenUsed/>
    <w:rsid w:val="00B57360"/>
  </w:style>
  <w:style w:type="numbering" w:customStyle="1" w:styleId="24">
    <w:name w:val="Нет списка2"/>
    <w:uiPriority w:val="99"/>
    <w:semiHidden/>
    <w:unhideWhenUsed/>
    <w:rsid w:val="00B57360"/>
  </w:style>
  <w:style w:type="numbering" w:customStyle="1" w:styleId="31">
    <w:name w:val="Нет списка3"/>
    <w:uiPriority w:val="99"/>
    <w:semiHidden/>
    <w:unhideWhenUsed/>
    <w:rsid w:val="00395736"/>
  </w:style>
  <w:style w:type="numbering" w:customStyle="1" w:styleId="112">
    <w:name w:val="Нет списка11"/>
    <w:uiPriority w:val="99"/>
    <w:semiHidden/>
    <w:unhideWhenUsed/>
    <w:rsid w:val="00395736"/>
  </w:style>
  <w:style w:type="numbering" w:customStyle="1" w:styleId="211">
    <w:name w:val="Нет списка21"/>
    <w:uiPriority w:val="99"/>
    <w:semiHidden/>
    <w:unhideWhenUsed/>
    <w:rsid w:val="00395736"/>
  </w:style>
  <w:style w:type="table" w:styleId="af4">
    <w:name w:val="Table Grid"/>
    <w:basedOn w:val="a1"/>
    <w:uiPriority w:val="59"/>
    <w:rsid w:val="00B573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B573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ветлая заливка1"/>
    <w:basedOn w:val="a1"/>
    <w:uiPriority w:val="60"/>
    <w:rsid w:val="00B5736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5">
    <w:name w:val="Сетка таблицы2"/>
    <w:basedOn w:val="a1"/>
    <w:uiPriority w:val="59"/>
    <w:rsid w:val="003957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59"/>
    <w:rsid w:val="003957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ветлая заливка1"/>
    <w:basedOn w:val="a1"/>
    <w:uiPriority w:val="60"/>
    <w:rsid w:val="0039573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32">
    <w:name w:val="Сетка таблицы3"/>
    <w:basedOn w:val="a1"/>
    <w:uiPriority w:val="59"/>
    <w:rsid w:val="0063151A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63151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00BA3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00BA3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rsid w:val="0027727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1;&#1072;&#1089;&#1082;&#1077;&#1090;&#1073;&#1086;&#1083;&#1100;&#1085;&#1099;&#1081;_&#1084;&#1103;&#1095;" TargetMode="External"/><Relationship Id="rId13" Type="http://schemas.openxmlformats.org/officeDocument/2006/relationships/hyperlink" Target="http://ru.wikipedia.org/wiki/&#1041;&#1072;&#1089;&#1082;&#1077;&#1090;&#1073;&#1086;&#1083;_&#1085;&#1072;_&#1054;&#1083;&#1080;&#1084;&#1087;&#1080;&#1081;&#1089;&#1082;&#1080;&#1093;_&#1080;&#1075;&#1088;&#1072;&#1093;" TargetMode="External"/><Relationship Id="rId18" Type="http://schemas.openxmlformats.org/officeDocument/2006/relationships/hyperlink" Target="http://ru.wikipedia.org/wiki/&#1063;&#1077;&#1084;&#1087;&#1080;&#1086;&#1085;&#1072;&#1090;_&#1045;&#1074;&#1088;&#1086;&#1087;&#1099;_&#1087;&#1086;_&#1073;&#1072;&#1089;&#1082;&#1077;&#1090;&#1073;&#1086;&#1083;&#1091;" TargetMode="External"/><Relationship Id="rId26" Type="http://schemas.openxmlformats.org/officeDocument/2006/relationships/hyperlink" Target="http://ru.wikipedia.org/wiki/&#1053;&#1072;&#1094;&#1080;&#1086;&#1085;&#1072;&#1083;&#1100;&#1085;&#1072;&#1103;_&#1073;&#1072;&#1089;&#1082;&#1077;&#1090;&#1073;&#1086;&#1083;&#1100;&#1085;&#1072;&#1103;_&#1072;&#1089;&#1089;&#1086;&#1094;&#1080;&#1072;&#1094;&#1080;&#1103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&#1056;&#1086;&#1089;&#1089;&#1080;&#1081;&#1089;&#1082;&#1072;&#1103;_&#1092;&#1077;&#1076;&#1077;&#1088;&#1072;&#1094;&#1080;&#1103;_&#1073;&#1072;&#1089;&#1082;&#1077;&#1090;&#1073;&#1086;&#1083;&#1072;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2004_&#1075;&#1086;&#1076;" TargetMode="External"/><Relationship Id="rId17" Type="http://schemas.openxmlformats.org/officeDocument/2006/relationships/hyperlink" Target="http://ru.wikipedia.org/wiki/1953_&#1075;&#1086;&#1076;" TargetMode="External"/><Relationship Id="rId25" Type="http://schemas.openxmlformats.org/officeDocument/2006/relationships/hyperlink" Target="http://www.nb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1950_&#1075;&#1086;&#1076;" TargetMode="External"/><Relationship Id="rId20" Type="http://schemas.openxmlformats.org/officeDocument/2006/relationships/hyperlink" Target="http://www.basket.ru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1998" TargetMode="External"/><Relationship Id="rId24" Type="http://schemas.openxmlformats.org/officeDocument/2006/relationships/hyperlink" Target="http://www.fibaeurop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&#1063;&#1077;&#1084;&#1087;&#1080;&#1086;&#1085;&#1072;&#1090;_&#1084;&#1080;&#1088;&#1072;_&#1087;&#1086;_&#1073;&#1072;&#1089;&#1082;&#1077;&#1090;&#1073;&#1086;&#1083;&#1091;" TargetMode="External"/><Relationship Id="rId23" Type="http://schemas.openxmlformats.org/officeDocument/2006/relationships/hyperlink" Target="http://ru.wikipedia.org/wiki/&#1052;&#1077;&#1078;&#1076;&#1091;&#1085;&#1072;&#1088;&#1086;&#1076;&#1085;&#1072;&#1103;_&#1092;&#1077;&#1076;&#1077;&#1088;&#1072;&#1094;&#1080;&#1103;_&#1073;&#1072;&#1089;&#1082;&#1077;&#1090;&#1073;&#1086;&#1083;&#1072;" TargetMode="External"/><Relationship Id="rId28" Type="http://schemas.openxmlformats.org/officeDocument/2006/relationships/hyperlink" Target="http://ru.wikipedia.org/wiki/&#1059;&#1051;&#1045;&#1041;" TargetMode="External"/><Relationship Id="rId10" Type="http://schemas.openxmlformats.org/officeDocument/2006/relationships/hyperlink" Target="http://ru.wikipedia.org/wiki/1932_&#1075;&#1086;&#1076;" TargetMode="External"/><Relationship Id="rId19" Type="http://schemas.openxmlformats.org/officeDocument/2006/relationships/hyperlink" Target="http://ru.wikipedia.org/wiki/1935_&#1075;&#1086;&#1076;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&#1053;&#1077;&#1081;&#1089;&#1084;&#1080;&#1090;,_&#1044;&#1078;&#1077;&#1081;&#1084;&#1089;" TargetMode="External"/><Relationship Id="rId14" Type="http://schemas.openxmlformats.org/officeDocument/2006/relationships/hyperlink" Target="http://ru.wikipedia.org/wiki/&#1051;&#1077;&#1090;&#1085;&#1080;&#1077;_&#1054;&#1083;&#1080;&#1084;&#1087;&#1080;&#1081;&#1089;&#1082;&#1080;&#1077;_&#1080;&#1075;&#1088;&#1099;_1936" TargetMode="External"/><Relationship Id="rId22" Type="http://schemas.openxmlformats.org/officeDocument/2006/relationships/hyperlink" Target="http://www.fiba.com/" TargetMode="External"/><Relationship Id="rId27" Type="http://schemas.openxmlformats.org/officeDocument/2006/relationships/hyperlink" Target="http://www.uleb.ne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3857</TotalTime>
  <Pages>14</Pages>
  <Words>5123</Words>
  <Characters>29203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dc:description/>
  <cp:lastModifiedBy>user</cp:lastModifiedBy>
  <cp:revision>294</cp:revision>
  <cp:lastPrinted>2018-08-03T07:50:00Z</cp:lastPrinted>
  <dcterms:created xsi:type="dcterms:W3CDTF">2013-12-25T06:33:00Z</dcterms:created>
  <dcterms:modified xsi:type="dcterms:W3CDTF">2020-08-31T12:26:00Z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